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rPr>
          <w:sz w:val="44"/>
        </w:rPr>
        <mc:AlternateContent>
          <mc:Choice Requires="wps">
            <w:drawing>
              <wp:anchor distT="0" distB="0" distL="114300" distR="114300" simplePos="0" relativeHeight="251660288" behindDoc="1" locked="0" layoutInCell="1" allowOverlap="1">
                <wp:simplePos x="0" y="0"/>
                <wp:positionH relativeFrom="column">
                  <wp:posOffset>-13970</wp:posOffset>
                </wp:positionH>
                <wp:positionV relativeFrom="page">
                  <wp:posOffset>1905000</wp:posOffset>
                </wp:positionV>
                <wp:extent cx="1629410" cy="487045"/>
                <wp:effectExtent l="0" t="0" r="8890" b="8255"/>
                <wp:wrapNone/>
                <wp:docPr id="2" name="文本框 3"/>
                <wp:cNvGraphicFramePr/>
                <a:graphic xmlns:a="http://schemas.openxmlformats.org/drawingml/2006/main">
                  <a:graphicData uri="http://schemas.microsoft.com/office/word/2010/wordprocessingShape">
                    <wps:wsp>
                      <wps:cNvSpPr txBox="1"/>
                      <wps:spPr>
                        <a:xfrm>
                          <a:off x="0" y="0"/>
                          <a:ext cx="1629410" cy="487045"/>
                        </a:xfrm>
                        <a:prstGeom prst="rect">
                          <a:avLst/>
                        </a:prstGeom>
                        <a:solidFill>
                          <a:srgbClr val="FFFFFF"/>
                        </a:solidFill>
                        <a:ln>
                          <a:noFill/>
                        </a:ln>
                      </wps:spPr>
                      <wps:txbx>
                        <w:txbxContent>
                          <w:p>
                            <w:pPr>
                              <w:rPr>
                                <w:rFonts w:hint="eastAsia" w:ascii="黑体" w:hAnsi="黑体" w:eastAsia="黑体" w:cs="黑体"/>
                                <w:sz w:val="32"/>
                                <w:szCs w:val="32"/>
                              </w:rPr>
                            </w:pPr>
                            <w:bookmarkStart w:id="10" w:name="instantLevel"/>
                            <w:bookmarkEnd w:id="10"/>
                          </w:p>
                        </w:txbxContent>
                      </wps:txbx>
                      <wps:bodyPr vert="horz" wrap="square" anchor="t" anchorCtr="0" upright="1"/>
                    </wps:wsp>
                  </a:graphicData>
                </a:graphic>
              </wp:anchor>
            </w:drawing>
          </mc:Choice>
          <mc:Fallback>
            <w:pict>
              <v:shape id="文本框 3" o:spid="_x0000_s1026" o:spt="202" type="#_x0000_t202" style="position:absolute;left:0pt;margin-left:-1.1pt;margin-top:150pt;height:38.35pt;width:128.3pt;mso-position-vertical-relative:page;z-index:-251656192;mso-width-relative:page;mso-height-relative:page;" fillcolor="#FFFFFF" filled="t" stroked="f" coordsize="21600,21600" o:gfxdata="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mv1QX2AAAAAoBAAAPAAAAAAAAAAEAIAAAADgAAABkcnMvZG93bnJldi54bWxQSwEC&#10;FAAUAAAACACHTuJAZSAZ8t4BAACqAwAADgAAAAAAAAABACAAAAA9AQAAZHJzL2Uyb0RvYy54bWxQ&#10;SwUGAAAAAAYABgBZAQAAjQUAAAAA&#10;">
                <v:fill on="t" focussize="0,0"/>
                <v:stroke on="f"/>
                <v:imagedata o:title=""/>
                <o:lock v:ext="edit" aspectratio="f"/>
                <v:textbox>
                  <w:txbxContent>
                    <w:p>
                      <w:pPr>
                        <w:rPr>
                          <w:rFonts w:hint="eastAsia" w:ascii="黑体" w:hAnsi="黑体" w:eastAsia="黑体" w:cs="黑体"/>
                          <w:sz w:val="32"/>
                          <w:szCs w:val="32"/>
                        </w:rPr>
                      </w:pPr>
                      <w:bookmarkStart w:id="10" w:name="instantLevel"/>
                      <w:bookmarkEnd w:id="10"/>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drawing>
          <wp:anchor distT="0" distB="0" distL="114300" distR="114300" simplePos="0" relativeHeight="251659264" behindDoc="1" locked="0" layoutInCell="1" allowOverlap="1">
            <wp:simplePos x="0" y="0"/>
            <wp:positionH relativeFrom="page">
              <wp:posOffset>1184910</wp:posOffset>
            </wp:positionH>
            <wp:positionV relativeFrom="page">
              <wp:posOffset>2533015</wp:posOffset>
            </wp:positionV>
            <wp:extent cx="5205730" cy="1419225"/>
            <wp:effectExtent l="0" t="0" r="6350" b="13335"/>
            <wp:wrapNone/>
            <wp:docPr id="1" name="图片 2" descr="C:\Users\86130\Desktop\市政府\zjk图片\zjk图片\秘书二科\发文\赤政发.png赤政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发.png赤政发"/>
                    <pic:cNvPicPr>
                      <a:picLocks noChangeAspect="1"/>
                    </pic:cNvPicPr>
                  </pic:nvPicPr>
                  <pic:blipFill>
                    <a:blip r:embed="rId6"/>
                    <a:stretch>
                      <a:fillRect/>
                    </a:stretch>
                  </pic:blipFill>
                  <pic:spPr>
                    <a:xfrm>
                      <a:off x="0" y="0"/>
                      <a:ext cx="5205730" cy="141922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tbl>
      <w:tblPr>
        <w:tblStyle w:val="11"/>
        <w:tblW w:w="8832" w:type="dxa"/>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8832" w:type="dxa"/>
            <w:tcBorders>
              <w:top w:val="nil"/>
              <w:left w:val="nil"/>
              <w:bottom w:val="single" w:color="FF0000" w:sz="24" w:space="0"/>
              <w:right w:val="nil"/>
            </w:tcBorders>
            <w:noWrap w:val="0"/>
            <w:vAlign w:val="bottom"/>
          </w:tcPr>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b w:val="0"/>
                <w:bCs w:val="0"/>
                <w:sz w:val="32"/>
                <w:szCs w:val="32"/>
                <w:lang w:eastAsia="zh-CN"/>
              </w:rPr>
              <w:t>赤政发〔2025〕7号</w:t>
            </w:r>
          </w:p>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default" w:ascii="仿宋" w:hAnsi="仿宋" w:eastAsia="仿宋" w:cs="仿宋"/>
                <w:b w:val="0"/>
                <w:bCs w:val="0"/>
                <w:sz w:val="32"/>
                <w:szCs w:val="32"/>
                <w:lang w:val="en-US"/>
              </w:rPr>
            </w:pPr>
          </w:p>
        </w:tc>
      </w:tr>
    </w:tbl>
    <w:p>
      <w:pPr>
        <w:keepNext w:val="0"/>
        <w:keepLines w:val="0"/>
        <w:pageBreakBefore w:val="0"/>
        <w:widowControl w:val="0"/>
        <w:kinsoku/>
        <w:wordWrap/>
        <w:overflowPunct/>
        <w:topLinePunct w:val="0"/>
        <w:autoSpaceDE/>
        <w:autoSpaceDN/>
        <w:bidi w:val="0"/>
        <w:adjustRightInd/>
        <w:spacing w:line="560" w:lineRule="exact"/>
        <w:textAlignment w:val="auto"/>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方正小标宋简体" w:hAnsi="方正小标宋简体" w:eastAsia="方正小标宋简体" w:cs="方正小标宋简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jc w:val="center"/>
        <w:textAlignment w:val="auto"/>
        <w:rPr>
          <w:rFonts w:hint="eastAsia" w:ascii="方正小标宋简体" w:hAnsi="方正公文小标宋" w:eastAsia="方正小标宋简体" w:cs="方正公文小标宋"/>
          <w:b w:val="0"/>
          <w:bCs/>
          <w:color w:val="auto"/>
          <w:sz w:val="44"/>
          <w:szCs w:val="44"/>
        </w:rPr>
      </w:pPr>
      <w:bookmarkStart w:id="0" w:name="OLE_LINK12"/>
      <w:bookmarkStart w:id="1" w:name="OLE_LINK11"/>
      <w:r>
        <w:rPr>
          <w:rFonts w:hint="eastAsia" w:ascii="方正小标宋简体" w:hAnsi="方正公文小标宋" w:eastAsia="方正小标宋简体" w:cs="方正公文小标宋"/>
          <w:b w:val="0"/>
          <w:bCs/>
          <w:color w:val="auto"/>
          <w:sz w:val="44"/>
          <w:szCs w:val="44"/>
        </w:rPr>
        <w:t>赤峰市人民政府关于印发</w:t>
      </w:r>
    </w:p>
    <w:p>
      <w:pPr>
        <w:keepNext w:val="0"/>
        <w:keepLines w:val="0"/>
        <w:pageBreakBefore w:val="0"/>
        <w:widowControl w:val="0"/>
        <w:kinsoku/>
        <w:wordWrap/>
        <w:overflowPunct/>
        <w:topLinePunct w:val="0"/>
        <w:autoSpaceDE/>
        <w:autoSpaceDN/>
        <w:bidi w:val="0"/>
        <w:adjustRightInd/>
        <w:snapToGrid w:val="0"/>
        <w:spacing w:line="560" w:lineRule="exact"/>
        <w:ind w:right="0"/>
        <w:jc w:val="center"/>
        <w:textAlignment w:val="auto"/>
        <w:rPr>
          <w:rFonts w:hint="eastAsia" w:ascii="方正小标宋简体" w:hAnsi="方正公文小标宋" w:eastAsia="方正小标宋简体" w:cs="方正公文小标宋"/>
          <w:b w:val="0"/>
          <w:bCs/>
          <w:color w:val="auto"/>
          <w:sz w:val="44"/>
          <w:szCs w:val="44"/>
        </w:rPr>
      </w:pPr>
      <w:r>
        <w:rPr>
          <w:rFonts w:hint="eastAsia" w:ascii="方正小标宋简体" w:hAnsi="方正公文小标宋" w:eastAsia="方正小标宋简体" w:cs="方正公文小标宋"/>
          <w:b w:val="0"/>
          <w:bCs/>
          <w:color w:val="auto"/>
          <w:sz w:val="44"/>
          <w:szCs w:val="44"/>
        </w:rPr>
        <w:t>《赤峰市本级财政投资工程总承包项目造价</w:t>
      </w:r>
    </w:p>
    <w:p>
      <w:pPr>
        <w:keepNext w:val="0"/>
        <w:keepLines w:val="0"/>
        <w:pageBreakBefore w:val="0"/>
        <w:widowControl w:val="0"/>
        <w:kinsoku/>
        <w:wordWrap/>
        <w:overflowPunct/>
        <w:topLinePunct w:val="0"/>
        <w:autoSpaceDE/>
        <w:autoSpaceDN/>
        <w:bidi w:val="0"/>
        <w:adjustRightInd/>
        <w:snapToGrid w:val="0"/>
        <w:spacing w:line="560" w:lineRule="exact"/>
        <w:ind w:right="0"/>
        <w:jc w:val="center"/>
        <w:textAlignment w:val="auto"/>
        <w:rPr>
          <w:rFonts w:ascii="方正小标宋简体" w:hAnsi="方正公文小标宋" w:eastAsia="方正小标宋简体" w:cs="方正公文小标宋"/>
          <w:b w:val="0"/>
          <w:bCs/>
          <w:color w:val="auto"/>
          <w:sz w:val="44"/>
          <w:szCs w:val="44"/>
        </w:rPr>
      </w:pPr>
      <w:r>
        <w:rPr>
          <w:rFonts w:hint="eastAsia" w:ascii="方正小标宋简体" w:hAnsi="方正公文小标宋" w:eastAsia="方正小标宋简体" w:cs="方正公文小标宋"/>
          <w:b w:val="0"/>
          <w:bCs/>
          <w:color w:val="auto"/>
          <w:sz w:val="44"/>
          <w:szCs w:val="44"/>
        </w:rPr>
        <w:t>评审管理细则（试行）》的通知</w:t>
      </w:r>
    </w:p>
    <w:p>
      <w:pPr>
        <w:keepNext w:val="0"/>
        <w:keepLines w:val="0"/>
        <w:pageBreakBefore w:val="0"/>
        <w:widowControl w:val="0"/>
        <w:kinsoku/>
        <w:wordWrap/>
        <w:overflowPunct/>
        <w:topLinePunct w:val="0"/>
        <w:autoSpaceDE/>
        <w:autoSpaceDN/>
        <w:bidi w:val="0"/>
        <w:adjustRightInd/>
        <w:snapToGrid w:val="0"/>
        <w:spacing w:line="560" w:lineRule="exact"/>
        <w:ind w:right="0"/>
        <w:jc w:val="center"/>
        <w:textAlignment w:val="auto"/>
        <w:rPr>
          <w:rFonts w:ascii="方正小标宋简体" w:hAnsi="方正公文小标宋" w:eastAsia="方正小标宋简体" w:cs="方正公文小标宋"/>
          <w:b w:val="0"/>
          <w:bCs/>
          <w:color w:val="auto"/>
          <w:sz w:val="44"/>
          <w:szCs w:val="44"/>
        </w:rPr>
      </w:pPr>
    </w:p>
    <w:p>
      <w:pPr>
        <w:keepNext w:val="0"/>
        <w:keepLines w:val="0"/>
        <w:pageBreakBefore w:val="0"/>
        <w:widowControl w:val="0"/>
        <w:kinsoku/>
        <w:wordWrap/>
        <w:overflowPunct/>
        <w:topLinePunct w:val="0"/>
        <w:autoSpaceDE/>
        <w:autoSpaceDN/>
        <w:bidi w:val="0"/>
        <w:adjustRightInd/>
        <w:spacing w:line="560" w:lineRule="exact"/>
        <w:ind w:right="0"/>
        <w:textAlignment w:val="auto"/>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市直各委办局、各事业单位：</w:t>
      </w:r>
    </w:p>
    <w:p>
      <w:pPr>
        <w:keepNext w:val="0"/>
        <w:keepLines w:val="0"/>
        <w:pageBreakBefore w:val="0"/>
        <w:widowControl w:val="0"/>
        <w:kinsoku/>
        <w:wordWrap/>
        <w:overflowPunct/>
        <w:topLinePunct w:val="0"/>
        <w:autoSpaceDE/>
        <w:autoSpaceDN/>
        <w:bidi w:val="0"/>
        <w:adjustRightInd/>
        <w:spacing w:line="560" w:lineRule="exact"/>
        <w:ind w:right="0" w:firstLine="624" w:firstLineChars="200"/>
        <w:textAlignment w:val="auto"/>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现</w:t>
      </w:r>
      <w:r>
        <w:rPr>
          <w:rFonts w:hint="eastAsia" w:ascii="仿宋_GB2312" w:hAnsi="仿宋_GB2312" w:eastAsia="仿宋_GB2312" w:cs="仿宋_GB2312"/>
          <w:b w:val="0"/>
          <w:bCs/>
          <w:color w:val="auto"/>
          <w:sz w:val="32"/>
          <w:szCs w:val="32"/>
          <w:lang w:eastAsia="zh-CN"/>
        </w:rPr>
        <w:t>将</w:t>
      </w:r>
      <w:r>
        <w:rPr>
          <w:rFonts w:hint="eastAsia" w:ascii="仿宋_GB2312" w:hAnsi="仿宋_GB2312" w:eastAsia="仿宋_GB2312" w:cs="仿宋_GB2312"/>
          <w:b w:val="0"/>
          <w:bCs/>
          <w:color w:val="auto"/>
          <w:sz w:val="32"/>
          <w:szCs w:val="32"/>
        </w:rPr>
        <w:t>《赤峰市本级财政投资工程总承包项目造价评审管理细则（试行）》印发给你们，请结合实际，</w:t>
      </w:r>
      <w:r>
        <w:rPr>
          <w:rFonts w:hint="eastAsia" w:ascii="仿宋_GB2312" w:hAnsi="仿宋_GB2312" w:eastAsia="仿宋_GB2312" w:cs="仿宋_GB2312"/>
          <w:b w:val="0"/>
          <w:bCs/>
          <w:color w:val="auto"/>
          <w:sz w:val="32"/>
          <w:szCs w:val="32"/>
          <w:lang w:eastAsia="zh-CN"/>
        </w:rPr>
        <w:t>认真贯彻落实</w:t>
      </w:r>
      <w:r>
        <w:rPr>
          <w:rFonts w:hint="eastAsia" w:ascii="仿宋_GB2312" w:hAnsi="仿宋_GB2312" w:eastAsia="仿宋_GB2312" w:cs="仿宋_GB2312"/>
          <w:b w:val="0"/>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900" w:lineRule="exact"/>
        <w:ind w:right="0"/>
        <w:textAlignment w:val="auto"/>
        <w:rPr>
          <w:rFonts w:ascii="仿宋_GB2312" w:hAnsi="仿宋_GB2312" w:eastAsia="仿宋_GB2312" w:cs="仿宋_GB2312"/>
          <w:b w:val="0"/>
          <w:bCs/>
          <w:color w:val="auto"/>
          <w:sz w:val="32"/>
          <w:szCs w:val="32"/>
        </w:rPr>
      </w:pP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赤</w:t>
      </w:r>
      <w:bookmarkStart w:id="11" w:name="_GoBack"/>
      <w:bookmarkEnd w:id="11"/>
      <w:r>
        <w:rPr>
          <w:rFonts w:hint="eastAsia" w:ascii="仿宋_GB2312" w:hAnsi="仿宋_GB2312" w:eastAsia="仿宋_GB2312" w:cs="仿宋_GB2312"/>
          <w:b w:val="0"/>
          <w:bCs/>
          <w:color w:val="auto"/>
          <w:sz w:val="32"/>
          <w:szCs w:val="32"/>
        </w:rPr>
        <w:t>峰市人民政府</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xml:space="preserve">                                 </w:t>
      </w:r>
      <w:r>
        <w:rPr>
          <w:rFonts w:ascii="仿宋_GB2312" w:hAnsi="仿宋_GB2312" w:eastAsia="仿宋_GB2312" w:cs="仿宋_GB2312"/>
          <w:b w:val="0"/>
          <w:bCs/>
          <w:color w:val="auto"/>
          <w:sz w:val="32"/>
          <w:szCs w:val="32"/>
        </w:rPr>
        <w:t>2025年3月</w:t>
      </w:r>
      <w:r>
        <w:rPr>
          <w:rFonts w:hint="eastAsia" w:ascii="仿宋_GB2312" w:hAnsi="仿宋_GB2312" w:eastAsia="仿宋_GB2312" w:cs="仿宋_GB2312"/>
          <w:b w:val="0"/>
          <w:bCs/>
          <w:color w:val="auto"/>
          <w:sz w:val="32"/>
          <w:szCs w:val="32"/>
          <w:lang w:val="en-US" w:eastAsia="zh-CN"/>
        </w:rPr>
        <w:t>31</w:t>
      </w:r>
      <w:r>
        <w:rPr>
          <w:rFonts w:ascii="仿宋_GB2312" w:hAnsi="仿宋_GB2312" w:eastAsia="仿宋_GB2312" w:cs="仿宋_GB2312"/>
          <w:b w:val="0"/>
          <w:bCs/>
          <w:color w:val="auto"/>
          <w:sz w:val="32"/>
          <w:szCs w:val="32"/>
        </w:rPr>
        <w:t>日</w:t>
      </w:r>
    </w:p>
    <w:p>
      <w:pPr>
        <w:keepNext w:val="0"/>
        <w:keepLines w:val="0"/>
        <w:pageBreakBefore w:val="0"/>
        <w:kinsoku/>
        <w:wordWrap/>
        <w:overflowPunct/>
        <w:topLinePunct w:val="0"/>
        <w:autoSpaceDE/>
        <w:autoSpaceDN/>
        <w:bidi w:val="0"/>
        <w:adjustRightInd/>
        <w:snapToGrid w:val="0"/>
        <w:spacing w:line="560" w:lineRule="exact"/>
        <w:ind w:right="0"/>
        <w:jc w:val="center"/>
        <w:textAlignment w:val="auto"/>
        <w:rPr>
          <w:rFonts w:ascii="方正小标宋简体" w:hAnsi="方正公文小标宋" w:eastAsia="方正小标宋简体" w:cs="方正公文小标宋"/>
          <w:b w:val="0"/>
          <w:bCs/>
          <w:color w:val="auto"/>
          <w:sz w:val="44"/>
          <w:szCs w:val="44"/>
        </w:rPr>
      </w:pPr>
      <w:r>
        <w:rPr>
          <w:rFonts w:hint="eastAsia" w:ascii="方正小标宋简体" w:hAnsi="方正公文小标宋" w:eastAsia="方正小标宋简体" w:cs="方正公文小标宋"/>
          <w:b w:val="0"/>
          <w:bCs/>
          <w:color w:val="auto"/>
          <w:sz w:val="44"/>
          <w:szCs w:val="44"/>
        </w:rPr>
        <w:t>赤峰市本级财政投资工程总承包项目</w:t>
      </w:r>
    </w:p>
    <w:p>
      <w:pPr>
        <w:keepNext w:val="0"/>
        <w:keepLines w:val="0"/>
        <w:pageBreakBefore w:val="0"/>
        <w:kinsoku/>
        <w:wordWrap/>
        <w:overflowPunct/>
        <w:topLinePunct w:val="0"/>
        <w:autoSpaceDE/>
        <w:autoSpaceDN/>
        <w:bidi w:val="0"/>
        <w:adjustRightInd/>
        <w:snapToGrid w:val="0"/>
        <w:spacing w:line="560" w:lineRule="exact"/>
        <w:ind w:right="0"/>
        <w:jc w:val="center"/>
        <w:textAlignment w:val="auto"/>
        <w:rPr>
          <w:rFonts w:hint="eastAsia" w:ascii="方正小标宋简体" w:hAnsi="方正公文小标宋" w:eastAsia="方正小标宋简体" w:cs="方正公文小标宋"/>
          <w:b w:val="0"/>
          <w:bCs/>
          <w:color w:val="auto"/>
          <w:sz w:val="44"/>
          <w:szCs w:val="44"/>
        </w:rPr>
      </w:pPr>
      <w:r>
        <w:rPr>
          <w:rFonts w:hint="eastAsia" w:ascii="方正小标宋简体" w:hAnsi="方正公文小标宋" w:eastAsia="方正小标宋简体" w:cs="方正公文小标宋"/>
          <w:b w:val="0"/>
          <w:bCs/>
          <w:color w:val="auto"/>
          <w:sz w:val="44"/>
          <w:szCs w:val="44"/>
        </w:rPr>
        <w:t>造价评审管理细则（试行）</w:t>
      </w:r>
    </w:p>
    <w:p>
      <w:pPr>
        <w:keepNext w:val="0"/>
        <w:keepLines w:val="0"/>
        <w:pageBreakBefore w:val="0"/>
        <w:kinsoku/>
        <w:wordWrap/>
        <w:overflowPunct/>
        <w:topLinePunct w:val="0"/>
        <w:autoSpaceDE/>
        <w:autoSpaceDN/>
        <w:bidi w:val="0"/>
        <w:adjustRightInd/>
        <w:snapToGrid w:val="0"/>
        <w:spacing w:line="560" w:lineRule="exact"/>
        <w:ind w:right="0"/>
        <w:jc w:val="center"/>
        <w:textAlignment w:val="auto"/>
        <w:rPr>
          <w:rFonts w:hint="eastAsia" w:ascii="方正小标宋简体" w:hAnsi="方正公文小标宋" w:eastAsia="方正小标宋简体" w:cs="方正公文小标宋"/>
          <w:b w:val="0"/>
          <w:bCs/>
          <w:color w:val="auto"/>
          <w:sz w:val="44"/>
          <w:szCs w:val="44"/>
        </w:rPr>
      </w:pPr>
    </w:p>
    <w:bookmarkEnd w:id="0"/>
    <w:bookmarkEnd w:id="1"/>
    <w:p>
      <w:pPr>
        <w:keepNext w:val="0"/>
        <w:keepLines w:val="0"/>
        <w:pageBreakBefore w:val="0"/>
        <w:kinsoku/>
        <w:wordWrap/>
        <w:overflowPunct/>
        <w:topLinePunct w:val="0"/>
        <w:autoSpaceDE/>
        <w:autoSpaceDN/>
        <w:bidi w:val="0"/>
        <w:adjustRightInd/>
        <w:snapToGrid w:val="0"/>
        <w:spacing w:line="560" w:lineRule="exact"/>
        <w:ind w:right="0"/>
        <w:jc w:val="center"/>
        <w:textAlignment w:val="auto"/>
        <w:rPr>
          <w:rFonts w:ascii="黑体" w:hAnsi="黑体" w:eastAsia="黑体" w:cs="仿宋_GB2312"/>
          <w:b w:val="0"/>
          <w:bCs/>
          <w:color w:val="auto"/>
          <w:sz w:val="32"/>
          <w:szCs w:val="32"/>
        </w:rPr>
      </w:pPr>
      <w:r>
        <w:rPr>
          <w:rFonts w:hint="eastAsia" w:ascii="黑体" w:hAnsi="黑体" w:eastAsia="黑体" w:cs="仿宋_GB2312"/>
          <w:b w:val="0"/>
          <w:bCs/>
          <w:color w:val="auto"/>
          <w:sz w:val="32"/>
          <w:szCs w:val="32"/>
        </w:rPr>
        <w:t>第一章</w:t>
      </w:r>
      <w:r>
        <w:rPr>
          <w:rFonts w:ascii="黑体" w:hAnsi="黑体" w:eastAsia="黑体" w:cs="仿宋_GB2312"/>
          <w:b w:val="0"/>
          <w:bCs/>
          <w:color w:val="auto"/>
          <w:sz w:val="32"/>
          <w:szCs w:val="32"/>
        </w:rPr>
        <w:t xml:space="preserve">  </w:t>
      </w:r>
      <w:r>
        <w:rPr>
          <w:rFonts w:hint="eastAsia" w:ascii="黑体" w:hAnsi="黑体" w:eastAsia="黑体" w:cs="仿宋_GB2312"/>
          <w:b w:val="0"/>
          <w:bCs/>
          <w:color w:val="auto"/>
          <w:sz w:val="32"/>
          <w:szCs w:val="32"/>
        </w:rPr>
        <w:t>总</w:t>
      </w:r>
      <w:r>
        <w:rPr>
          <w:rFonts w:ascii="黑体" w:hAnsi="黑体" w:eastAsia="黑体" w:cs="仿宋_GB2312"/>
          <w:b w:val="0"/>
          <w:bCs/>
          <w:color w:val="auto"/>
          <w:sz w:val="32"/>
          <w:szCs w:val="32"/>
        </w:rPr>
        <w:t xml:space="preserve">  </w:t>
      </w:r>
      <w:r>
        <w:rPr>
          <w:rFonts w:hint="eastAsia" w:ascii="黑体" w:hAnsi="黑体" w:eastAsia="黑体" w:cs="仿宋_GB2312"/>
          <w:b w:val="0"/>
          <w:bCs/>
          <w:color w:val="auto"/>
          <w:sz w:val="32"/>
          <w:szCs w:val="32"/>
        </w:rPr>
        <w:t>则</w:t>
      </w:r>
    </w:p>
    <w:p>
      <w:pPr>
        <w:pStyle w:val="8"/>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right="0" w:firstLine="656" w:firstLineChars="200"/>
        <w:jc w:val="both"/>
        <w:textAlignment w:val="auto"/>
        <w:rPr>
          <w:rFonts w:ascii="楷体_GB2312" w:hAnsi="华文楷体" w:eastAsia="楷体_GB2312"/>
          <w:b w:val="0"/>
          <w:bCs/>
          <w:color w:val="auto"/>
          <w:spacing w:val="8"/>
          <w:sz w:val="32"/>
          <w:szCs w:val="32"/>
        </w:rPr>
      </w:pPr>
      <w:r>
        <w:rPr>
          <w:rFonts w:hint="eastAsia" w:ascii="楷体_GB2312" w:hAnsi="华文楷体" w:eastAsia="楷体_GB2312"/>
          <w:b w:val="0"/>
          <w:bCs/>
          <w:color w:val="auto"/>
          <w:spacing w:val="8"/>
          <w:sz w:val="32"/>
          <w:szCs w:val="32"/>
        </w:rPr>
        <w:t>第一条</w:t>
      </w:r>
      <w:r>
        <w:rPr>
          <w:rFonts w:hint="eastAsia" w:ascii="微软雅黑" w:hAnsi="微软雅黑" w:eastAsia="微软雅黑"/>
          <w:b w:val="0"/>
          <w:bCs/>
          <w:color w:val="auto"/>
          <w:spacing w:val="8"/>
          <w:sz w:val="32"/>
          <w:szCs w:val="32"/>
        </w:rPr>
        <w:t xml:space="preserve"> </w:t>
      </w:r>
      <w:r>
        <w:rPr>
          <w:rFonts w:hint="eastAsia" w:ascii="微软雅黑" w:hAnsi="微软雅黑" w:eastAsia="微软雅黑"/>
          <w:b w:val="0"/>
          <w:bCs/>
          <w:color w:val="auto"/>
          <w:spacing w:val="8"/>
          <w:sz w:val="32"/>
          <w:szCs w:val="32"/>
          <w:lang w:val="en-US" w:eastAsia="zh-CN"/>
        </w:rPr>
        <w:t xml:space="preserve"> </w:t>
      </w:r>
      <w:r>
        <w:rPr>
          <w:rFonts w:hint="eastAsia" w:ascii="仿宋_GB2312" w:hAnsi="仿宋" w:eastAsia="仿宋_GB2312" w:cs="仿宋"/>
          <w:b w:val="0"/>
          <w:bCs/>
          <w:color w:val="auto"/>
          <w:spacing w:val="8"/>
          <w:sz w:val="32"/>
          <w:szCs w:val="32"/>
        </w:rPr>
        <w:t>为规范市本级财政投资工程总承包项目造价评审行为，依据《政府投资条例》</w:t>
      </w:r>
      <w:r>
        <w:rPr>
          <w:rFonts w:hint="eastAsia" w:ascii="仿宋_GB2312" w:hAnsi="仿宋" w:eastAsia="仿宋_GB2312" w:cs="仿宋"/>
          <w:b w:val="0"/>
          <w:bCs/>
          <w:color w:val="auto"/>
          <w:spacing w:val="8"/>
          <w:sz w:val="32"/>
          <w:szCs w:val="32"/>
          <w:lang w:eastAsia="zh-CN"/>
        </w:rPr>
        <w:t>、</w:t>
      </w:r>
      <w:r>
        <w:rPr>
          <w:rFonts w:hint="eastAsia" w:ascii="仿宋_GB2312" w:hAnsi="仿宋" w:eastAsia="仿宋_GB2312" w:cs="仿宋"/>
          <w:b w:val="0"/>
          <w:bCs/>
          <w:color w:val="auto"/>
          <w:spacing w:val="8"/>
          <w:sz w:val="32"/>
          <w:szCs w:val="32"/>
        </w:rPr>
        <w:t>《建设项目工程总承包管理规范》</w:t>
      </w:r>
      <w:r>
        <w:rPr>
          <w:rFonts w:hint="eastAsia" w:ascii="仿宋_GB2312" w:hAnsi="仿宋" w:eastAsia="仿宋_GB2312" w:cs="仿宋"/>
          <w:b w:val="0"/>
          <w:bCs/>
          <w:color w:val="auto"/>
          <w:spacing w:val="8"/>
          <w:sz w:val="32"/>
          <w:szCs w:val="32"/>
          <w:lang w:eastAsia="zh-CN"/>
        </w:rPr>
        <w:t>、</w:t>
      </w:r>
      <w:r>
        <w:rPr>
          <w:rFonts w:hint="eastAsia" w:ascii="仿宋_GB2312" w:hAnsi="仿宋" w:eastAsia="仿宋_GB2312" w:cs="仿宋"/>
          <w:b w:val="0"/>
          <w:bCs/>
          <w:color w:val="auto"/>
          <w:spacing w:val="8"/>
          <w:sz w:val="32"/>
          <w:szCs w:val="32"/>
        </w:rPr>
        <w:t>《建设项目工程总承包计价规范》</w:t>
      </w:r>
      <w:r>
        <w:rPr>
          <w:rFonts w:hint="eastAsia" w:ascii="仿宋_GB2312" w:hAnsi="仿宋" w:eastAsia="仿宋_GB2312" w:cs="仿宋"/>
          <w:b w:val="0"/>
          <w:bCs/>
          <w:color w:val="auto"/>
          <w:spacing w:val="8"/>
          <w:sz w:val="32"/>
          <w:szCs w:val="32"/>
          <w:lang w:eastAsia="zh-CN"/>
        </w:rPr>
        <w:t>、</w:t>
      </w:r>
      <w:r>
        <w:rPr>
          <w:rFonts w:hint="eastAsia" w:ascii="仿宋_GB2312" w:hAnsi="仿宋" w:eastAsia="仿宋_GB2312" w:cs="仿宋"/>
          <w:b w:val="0"/>
          <w:bCs/>
          <w:color w:val="auto"/>
          <w:spacing w:val="8"/>
          <w:sz w:val="32"/>
          <w:szCs w:val="32"/>
        </w:rPr>
        <w:t>《赤峰市本级财政投资评审管理办法》等法规和相关文件规定，结合市本级工程总承包项目实际，制定本细则。</w:t>
      </w:r>
    </w:p>
    <w:p>
      <w:pPr>
        <w:pStyle w:val="8"/>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right="0" w:firstLine="656" w:firstLineChars="200"/>
        <w:jc w:val="both"/>
        <w:textAlignment w:val="auto"/>
        <w:rPr>
          <w:rFonts w:ascii="仿宋" w:hAnsi="仿宋" w:eastAsia="仿宋" w:cs="仿宋"/>
          <w:b w:val="0"/>
          <w:bCs/>
          <w:color w:val="auto"/>
          <w:spacing w:val="8"/>
          <w:sz w:val="32"/>
          <w:szCs w:val="32"/>
        </w:rPr>
      </w:pPr>
      <w:r>
        <w:rPr>
          <w:rFonts w:hint="eastAsia" w:ascii="楷体_GB2312" w:hAnsi="华文楷体" w:eastAsia="楷体_GB2312"/>
          <w:b w:val="0"/>
          <w:bCs/>
          <w:color w:val="auto"/>
          <w:spacing w:val="8"/>
          <w:sz w:val="32"/>
          <w:szCs w:val="32"/>
        </w:rPr>
        <w:t>第二条</w:t>
      </w:r>
      <w:r>
        <w:rPr>
          <w:rFonts w:hint="eastAsia" w:ascii="楷体_GB2312" w:hAnsi="华文楷体" w:eastAsia="楷体_GB2312"/>
          <w:b w:val="0"/>
          <w:bCs/>
          <w:color w:val="auto"/>
          <w:spacing w:val="8"/>
          <w:sz w:val="32"/>
          <w:szCs w:val="32"/>
          <w:lang w:val="en-US" w:eastAsia="zh-CN"/>
        </w:rPr>
        <w:t xml:space="preserve"> </w:t>
      </w:r>
      <w:r>
        <w:rPr>
          <w:rFonts w:hint="eastAsia" w:ascii="仿宋_GB2312" w:hAnsi="微软雅黑" w:eastAsia="仿宋_GB2312"/>
          <w:b w:val="0"/>
          <w:bCs/>
          <w:color w:val="auto"/>
          <w:spacing w:val="8"/>
          <w:sz w:val="32"/>
          <w:szCs w:val="32"/>
        </w:rPr>
        <w:t xml:space="preserve"> </w:t>
      </w:r>
      <w:r>
        <w:rPr>
          <w:rFonts w:hint="eastAsia" w:ascii="仿宋_GB2312" w:hAnsi="仿宋" w:eastAsia="仿宋_GB2312" w:cs="仿宋"/>
          <w:b w:val="0"/>
          <w:bCs/>
          <w:color w:val="auto"/>
          <w:spacing w:val="8"/>
          <w:sz w:val="32"/>
          <w:szCs w:val="32"/>
        </w:rPr>
        <w:t>本细则所称工程总承包，是指工程总承包单位按照与建设单位签订的建设项目工程总承包合同，对约定范围内的设计、采购、施工或者设计、施工等阶段实行承包建设，并对工程的质量、安全、工期和造价等全面负责的工程建设组织实施方式。</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楷体_GB2312" w:hAnsi="华文楷体" w:eastAsia="楷体_GB2312" w:cs="宋体"/>
          <w:b w:val="0"/>
          <w:bCs/>
          <w:color w:val="auto"/>
          <w:spacing w:val="8"/>
          <w:kern w:val="0"/>
          <w:sz w:val="32"/>
          <w:szCs w:val="32"/>
        </w:rPr>
        <w:t>第三条</w:t>
      </w:r>
      <w:r>
        <w:rPr>
          <w:rFonts w:hint="eastAsia" w:ascii="仿宋_GB2312" w:hAnsi="微软雅黑" w:eastAsia="仿宋_GB2312" w:cs="宋体"/>
          <w:b w:val="0"/>
          <w:bCs/>
          <w:color w:val="auto"/>
          <w:spacing w:val="8"/>
          <w:kern w:val="0"/>
          <w:sz w:val="32"/>
          <w:szCs w:val="32"/>
        </w:rPr>
        <w:t xml:space="preserve"> </w:t>
      </w:r>
      <w:r>
        <w:rPr>
          <w:rFonts w:hint="eastAsia" w:ascii="仿宋_GB2312" w:hAnsi="微软雅黑" w:eastAsia="仿宋_GB2312" w:cs="宋体"/>
          <w:b w:val="0"/>
          <w:bCs/>
          <w:color w:val="auto"/>
          <w:spacing w:val="8"/>
          <w:kern w:val="0"/>
          <w:sz w:val="32"/>
          <w:szCs w:val="32"/>
          <w:lang w:val="en-US" w:eastAsia="zh-CN"/>
        </w:rPr>
        <w:t xml:space="preserve"> </w:t>
      </w:r>
      <w:r>
        <w:rPr>
          <w:rFonts w:hint="eastAsia" w:ascii="仿宋_GB2312" w:hAnsi="仿宋_GB2312" w:eastAsia="仿宋_GB2312" w:cs="仿宋_GB2312"/>
          <w:b w:val="0"/>
          <w:bCs/>
          <w:color w:val="auto"/>
          <w:spacing w:val="8"/>
          <w:kern w:val="0"/>
          <w:sz w:val="32"/>
          <w:szCs w:val="32"/>
        </w:rPr>
        <w:t>赤峰市财政投资评审中心（以下简称“评审中心”）按《赤峰市本级财政投资评审管理办法》和本细则对市本级财政投资的工程总承包项目建筑安装工程费用进行评审。</w:t>
      </w:r>
    </w:p>
    <w:p>
      <w:pPr>
        <w:keepNext w:val="0"/>
        <w:keepLines w:val="0"/>
        <w:pageBreakBefore w:val="0"/>
        <w:kinsoku/>
        <w:wordWrap/>
        <w:overflowPunct/>
        <w:topLinePunct w:val="0"/>
        <w:autoSpaceDE/>
        <w:autoSpaceDN/>
        <w:bidi w:val="0"/>
        <w:adjustRightInd/>
        <w:snapToGrid w:val="0"/>
        <w:spacing w:line="560" w:lineRule="exact"/>
        <w:ind w:right="0"/>
        <w:jc w:val="center"/>
        <w:textAlignment w:val="auto"/>
        <w:rPr>
          <w:rFonts w:ascii="黑体" w:hAnsi="黑体" w:eastAsia="黑体" w:cs="仿宋_GB2312"/>
          <w:b w:val="0"/>
          <w:bCs/>
          <w:color w:val="auto"/>
          <w:sz w:val="32"/>
          <w:szCs w:val="32"/>
        </w:rPr>
      </w:pPr>
      <w:r>
        <w:rPr>
          <w:rFonts w:hint="eastAsia" w:ascii="黑体" w:hAnsi="黑体" w:eastAsia="黑体" w:cs="仿宋_GB2312"/>
          <w:b w:val="0"/>
          <w:bCs/>
          <w:color w:val="auto"/>
          <w:sz w:val="32"/>
          <w:szCs w:val="32"/>
        </w:rPr>
        <w:t>第二章</w:t>
      </w:r>
      <w:r>
        <w:rPr>
          <w:rFonts w:ascii="黑体" w:hAnsi="黑体" w:eastAsia="黑体" w:cs="仿宋_GB2312"/>
          <w:b w:val="0"/>
          <w:bCs/>
          <w:color w:val="auto"/>
          <w:sz w:val="32"/>
          <w:szCs w:val="32"/>
        </w:rPr>
        <w:t xml:space="preserve">  </w:t>
      </w:r>
      <w:r>
        <w:rPr>
          <w:rFonts w:hint="eastAsia" w:ascii="黑体" w:hAnsi="黑体" w:eastAsia="黑体" w:cs="仿宋_GB2312"/>
          <w:b w:val="0"/>
          <w:bCs/>
          <w:color w:val="auto"/>
          <w:sz w:val="32"/>
          <w:szCs w:val="32"/>
        </w:rPr>
        <w:t>基本规定</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楷体_GB2312" w:hAnsi="华文楷体" w:eastAsia="楷体_GB2312" w:cs="宋体"/>
          <w:b w:val="0"/>
          <w:bCs/>
          <w:color w:val="auto"/>
          <w:spacing w:val="8"/>
          <w:kern w:val="0"/>
          <w:sz w:val="32"/>
          <w:szCs w:val="32"/>
        </w:rPr>
        <w:t>第四条</w:t>
      </w:r>
      <w:r>
        <w:rPr>
          <w:rFonts w:hint="eastAsia" w:ascii="楷体_GB2312" w:hAnsi="华文楷体" w:eastAsia="楷体_GB2312" w:cs="宋体"/>
          <w:b w:val="0"/>
          <w:bCs/>
          <w:color w:val="auto"/>
          <w:spacing w:val="8"/>
          <w:kern w:val="0"/>
          <w:sz w:val="32"/>
          <w:szCs w:val="32"/>
          <w:lang w:val="en-US" w:eastAsia="zh-CN"/>
        </w:rPr>
        <w:t xml:space="preserve">  </w:t>
      </w:r>
      <w:r>
        <w:rPr>
          <w:rFonts w:hint="eastAsia" w:ascii="仿宋_GB2312" w:hAnsi="仿宋" w:eastAsia="仿宋_GB2312" w:cs="仿宋"/>
          <w:b w:val="0"/>
          <w:bCs/>
          <w:color w:val="auto"/>
          <w:spacing w:val="8"/>
          <w:kern w:val="0"/>
          <w:sz w:val="32"/>
          <w:szCs w:val="32"/>
        </w:rPr>
        <w:t>市本</w:t>
      </w:r>
      <w:r>
        <w:rPr>
          <w:rFonts w:hint="eastAsia" w:ascii="仿宋_GB2312" w:hAnsi="仿宋_GB2312" w:eastAsia="仿宋_GB2312" w:cs="仿宋_GB2312"/>
          <w:b w:val="0"/>
          <w:bCs/>
          <w:color w:val="auto"/>
          <w:spacing w:val="8"/>
          <w:kern w:val="0"/>
          <w:sz w:val="32"/>
          <w:szCs w:val="32"/>
        </w:rPr>
        <w:t>级财政投资的建设工程应采用工程量清单计价方式进行发包，对确需采用工程总承包方式发包的，须提请市政府常务会</w:t>
      </w:r>
      <w:r>
        <w:rPr>
          <w:rFonts w:hint="eastAsia" w:ascii="仿宋_GB2312" w:hAnsi="仿宋" w:eastAsia="仿宋_GB2312" w:cs="仿宋"/>
          <w:b w:val="0"/>
          <w:bCs/>
          <w:color w:val="auto"/>
          <w:spacing w:val="8"/>
          <w:kern w:val="0"/>
          <w:sz w:val="32"/>
          <w:szCs w:val="32"/>
        </w:rPr>
        <w:t>议审议。</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楷体_GB2312" w:hAnsi="华文楷体" w:eastAsia="楷体_GB2312" w:cs="宋体"/>
          <w:b w:val="0"/>
          <w:bCs/>
          <w:color w:val="auto"/>
          <w:spacing w:val="8"/>
          <w:kern w:val="0"/>
          <w:sz w:val="32"/>
          <w:szCs w:val="32"/>
        </w:rPr>
        <w:t>第五条</w:t>
      </w:r>
      <w:r>
        <w:rPr>
          <w:rFonts w:hint="eastAsia" w:ascii="楷体_GB2312" w:hAnsi="华文楷体" w:eastAsia="楷体_GB2312" w:cs="宋体"/>
          <w:b w:val="0"/>
          <w:bCs/>
          <w:color w:val="auto"/>
          <w:spacing w:val="8"/>
          <w:kern w:val="0"/>
          <w:sz w:val="32"/>
          <w:szCs w:val="32"/>
          <w:lang w:val="en-US" w:eastAsia="zh-CN"/>
        </w:rPr>
        <w:t xml:space="preserve"> </w:t>
      </w:r>
      <w:r>
        <w:rPr>
          <w:rFonts w:hint="eastAsia" w:ascii="楷体_GB2312" w:hAnsi="华文楷体" w:eastAsia="楷体_GB2312" w:cs="宋体"/>
          <w:b w:val="0"/>
          <w:bCs/>
          <w:color w:val="auto"/>
          <w:spacing w:val="8"/>
          <w:kern w:val="0"/>
          <w:sz w:val="32"/>
          <w:szCs w:val="32"/>
        </w:rPr>
        <w:t xml:space="preserve"> </w:t>
      </w:r>
      <w:r>
        <w:rPr>
          <w:rFonts w:hint="eastAsia" w:ascii="仿宋_GB2312" w:hAnsi="仿宋" w:eastAsia="仿宋_GB2312" w:cs="仿宋"/>
          <w:b w:val="0"/>
          <w:bCs/>
          <w:color w:val="auto"/>
          <w:spacing w:val="8"/>
          <w:kern w:val="0"/>
          <w:sz w:val="32"/>
          <w:szCs w:val="32"/>
        </w:rPr>
        <w:t>建设单位在初步设计审批后进行工程</w:t>
      </w:r>
      <w:r>
        <w:rPr>
          <w:rFonts w:ascii="仿宋_GB2312" w:hAnsi="仿宋" w:eastAsia="仿宋_GB2312" w:cs="仿宋"/>
          <w:b w:val="0"/>
          <w:bCs/>
          <w:color w:val="auto"/>
          <w:spacing w:val="8"/>
          <w:kern w:val="0"/>
          <w:sz w:val="32"/>
          <w:szCs w:val="32"/>
        </w:rPr>
        <w:t>总承包</w:t>
      </w:r>
      <w:r>
        <w:rPr>
          <w:rFonts w:hint="eastAsia" w:ascii="仿宋_GB2312" w:hAnsi="仿宋" w:eastAsia="仿宋_GB2312" w:cs="仿宋"/>
          <w:b w:val="0"/>
          <w:bCs/>
          <w:color w:val="auto"/>
          <w:spacing w:val="8"/>
          <w:kern w:val="0"/>
          <w:sz w:val="32"/>
          <w:szCs w:val="32"/>
        </w:rPr>
        <w:t>招标。初步设计应当加大设计深度，明确重大技术方案，确保概算书内容齐全、造价合理。</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 w:hAnsi="仿宋" w:eastAsia="仿宋" w:cs="仿宋"/>
          <w:b w:val="0"/>
          <w:bCs/>
          <w:color w:val="auto"/>
          <w:spacing w:val="8"/>
          <w:kern w:val="0"/>
          <w:sz w:val="32"/>
          <w:szCs w:val="32"/>
        </w:rPr>
      </w:pPr>
      <w:r>
        <w:rPr>
          <w:rFonts w:hint="eastAsia" w:ascii="楷体_GB2312" w:hAnsi="华文楷体" w:eastAsia="楷体_GB2312" w:cs="宋体"/>
          <w:b w:val="0"/>
          <w:bCs/>
          <w:color w:val="auto"/>
          <w:spacing w:val="8"/>
          <w:kern w:val="0"/>
          <w:sz w:val="32"/>
          <w:szCs w:val="32"/>
        </w:rPr>
        <w:t>第六条</w:t>
      </w:r>
      <w:r>
        <w:rPr>
          <w:rFonts w:hint="eastAsia" w:ascii="楷体_GB2312" w:hAnsi="华文楷体" w:eastAsia="楷体_GB2312" w:cs="宋体"/>
          <w:b w:val="0"/>
          <w:bCs/>
          <w:color w:val="auto"/>
          <w:spacing w:val="8"/>
          <w:kern w:val="0"/>
          <w:sz w:val="32"/>
          <w:szCs w:val="32"/>
          <w:lang w:val="en-US" w:eastAsia="zh-CN"/>
        </w:rPr>
        <w:t xml:space="preserve"> </w:t>
      </w:r>
      <w:r>
        <w:rPr>
          <w:rFonts w:hint="eastAsia" w:ascii="楷体_GB2312" w:hAnsi="华文楷体" w:eastAsia="楷体_GB2312" w:cs="宋体"/>
          <w:b w:val="0"/>
          <w:bCs/>
          <w:color w:val="auto"/>
          <w:spacing w:val="8"/>
          <w:kern w:val="0"/>
          <w:sz w:val="32"/>
          <w:szCs w:val="32"/>
        </w:rPr>
        <w:t xml:space="preserve"> </w:t>
      </w:r>
      <w:r>
        <w:rPr>
          <w:rFonts w:hint="eastAsia" w:ascii="仿宋_GB2312" w:hAnsi="仿宋" w:eastAsia="仿宋_GB2312" w:cs="仿宋"/>
          <w:b w:val="0"/>
          <w:bCs/>
          <w:color w:val="auto"/>
          <w:spacing w:val="8"/>
          <w:kern w:val="0"/>
          <w:sz w:val="32"/>
          <w:szCs w:val="32"/>
        </w:rPr>
        <w:t>建设单位应根据项目特点和实际需求编制招标文件，在“发包人要求”中明确工程总承包的目标、范围、功能需求、技术标准、材料设备规格档次等内容。</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 w:hAnsi="仿宋" w:eastAsia="仿宋" w:cs="仿宋"/>
          <w:b w:val="0"/>
          <w:bCs/>
          <w:color w:val="auto"/>
          <w:spacing w:val="8"/>
          <w:kern w:val="0"/>
          <w:sz w:val="32"/>
          <w:szCs w:val="32"/>
        </w:rPr>
      </w:pPr>
      <w:bookmarkStart w:id="2" w:name="OLE_LINK3"/>
      <w:bookmarkStart w:id="3" w:name="OLE_LINK4"/>
      <w:r>
        <w:rPr>
          <w:rFonts w:ascii="楷体_GB2312" w:hAnsi="华文楷体" w:eastAsia="楷体_GB2312" w:cs="宋体"/>
          <w:b w:val="0"/>
          <w:bCs/>
          <w:color w:val="auto"/>
          <w:spacing w:val="8"/>
          <w:kern w:val="0"/>
          <w:sz w:val="32"/>
          <w:szCs w:val="32"/>
        </w:rPr>
        <w:t>第</w:t>
      </w:r>
      <w:r>
        <w:rPr>
          <w:rFonts w:hint="eastAsia" w:ascii="楷体_GB2312" w:hAnsi="华文楷体" w:eastAsia="楷体_GB2312" w:cs="宋体"/>
          <w:b w:val="0"/>
          <w:bCs/>
          <w:color w:val="auto"/>
          <w:spacing w:val="8"/>
          <w:kern w:val="0"/>
          <w:sz w:val="32"/>
          <w:szCs w:val="32"/>
        </w:rPr>
        <w:t>七</w:t>
      </w:r>
      <w:r>
        <w:rPr>
          <w:rFonts w:ascii="楷体_GB2312" w:hAnsi="华文楷体" w:eastAsia="楷体_GB2312" w:cs="宋体"/>
          <w:b w:val="0"/>
          <w:bCs/>
          <w:color w:val="auto"/>
          <w:spacing w:val="8"/>
          <w:kern w:val="0"/>
          <w:sz w:val="32"/>
          <w:szCs w:val="32"/>
        </w:rPr>
        <w:t>条</w:t>
      </w:r>
      <w:r>
        <w:rPr>
          <w:rFonts w:hint="eastAsia" w:ascii="仿宋_GB2312" w:hAnsi="华文楷体" w:eastAsia="仿宋_GB2312" w:cs="宋体"/>
          <w:b w:val="0"/>
          <w:bCs/>
          <w:color w:val="auto"/>
          <w:spacing w:val="8"/>
          <w:kern w:val="0"/>
          <w:sz w:val="32"/>
          <w:szCs w:val="32"/>
        </w:rPr>
        <w:t xml:space="preserve"> </w:t>
      </w:r>
      <w:r>
        <w:rPr>
          <w:rFonts w:hint="eastAsia" w:ascii="仿宋_GB2312" w:hAnsi="华文楷体" w:eastAsia="仿宋_GB2312" w:cs="宋体"/>
          <w:b w:val="0"/>
          <w:bCs/>
          <w:color w:val="auto"/>
          <w:spacing w:val="8"/>
          <w:kern w:val="0"/>
          <w:sz w:val="32"/>
          <w:szCs w:val="32"/>
          <w:lang w:val="en-US" w:eastAsia="zh-CN"/>
        </w:rPr>
        <w:t xml:space="preserve"> </w:t>
      </w:r>
      <w:r>
        <w:rPr>
          <w:rFonts w:hint="eastAsia" w:ascii="仿宋_GB2312" w:hAnsi="仿宋" w:eastAsia="仿宋_GB2312" w:cs="仿宋"/>
          <w:b w:val="0"/>
          <w:bCs/>
          <w:color w:val="auto"/>
          <w:spacing w:val="8"/>
          <w:kern w:val="0"/>
          <w:sz w:val="32"/>
          <w:szCs w:val="32"/>
        </w:rPr>
        <w:t>建设单位应当根据项目实际情况，合理确定工程总承包项目合同价格形式。按照权责对等和风险分担的原则，在招标文件或合同中应明确预结算书编制原则，合同价款的调整内容、范围、方法。</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hint="eastAsia" w:ascii="仿宋_GB2312" w:hAnsi="仿宋_GB2312" w:eastAsia="仿宋_GB2312" w:cs="仿宋_GB2312"/>
          <w:b w:val="0"/>
          <w:bCs/>
          <w:color w:val="auto"/>
          <w:spacing w:val="8"/>
          <w:kern w:val="0"/>
          <w:sz w:val="32"/>
          <w:szCs w:val="32"/>
        </w:rPr>
      </w:pPr>
      <w:r>
        <w:rPr>
          <w:rFonts w:hint="eastAsia" w:ascii="仿宋_GB2312" w:hAnsi="仿宋_GB2312" w:eastAsia="仿宋_GB2312" w:cs="仿宋_GB2312"/>
          <w:b w:val="0"/>
          <w:bCs/>
          <w:color w:val="auto"/>
          <w:spacing w:val="8"/>
          <w:kern w:val="0"/>
          <w:sz w:val="32"/>
          <w:szCs w:val="32"/>
        </w:rPr>
        <w:t>推荐使用由</w:t>
      </w:r>
      <w:r>
        <w:rPr>
          <w:rFonts w:hint="eastAsia" w:ascii="仿宋_GB2312" w:hAnsi="仿宋_GB2312" w:eastAsia="仿宋_GB2312" w:cs="仿宋_GB2312"/>
          <w:b w:val="0"/>
          <w:bCs/>
          <w:color w:val="auto"/>
        </w:rPr>
        <w:fldChar w:fldCharType="begin"/>
      </w:r>
      <w:r>
        <w:rPr>
          <w:rFonts w:hint="eastAsia" w:ascii="仿宋_GB2312" w:hAnsi="仿宋_GB2312" w:eastAsia="仿宋_GB2312" w:cs="仿宋_GB2312"/>
          <w:b w:val="0"/>
          <w:bCs/>
          <w:color w:val="auto"/>
        </w:rPr>
        <w:instrText xml:space="preserve"> HYPERLINK "https://baike.baidu.com/item/%E4%BD%8F%E6%88%BF%E5%92%8C%E5%9F%8E%E4%B9%A1%E5%BB%BA%E8%AE%BE%E9%83%A8/835272?fromModule=lemma_inlink" \t "_blank" </w:instrText>
      </w:r>
      <w:r>
        <w:rPr>
          <w:rFonts w:hint="eastAsia" w:ascii="仿宋_GB2312" w:hAnsi="仿宋_GB2312" w:eastAsia="仿宋_GB2312" w:cs="仿宋_GB2312"/>
          <w:b w:val="0"/>
          <w:bCs/>
          <w:color w:val="auto"/>
        </w:rPr>
        <w:fldChar w:fldCharType="separate"/>
      </w:r>
      <w:r>
        <w:rPr>
          <w:rFonts w:hint="eastAsia" w:ascii="仿宋_GB2312" w:hAnsi="仿宋_GB2312" w:eastAsia="仿宋_GB2312" w:cs="仿宋_GB2312"/>
          <w:b w:val="0"/>
          <w:bCs/>
          <w:color w:val="auto"/>
          <w:spacing w:val="8"/>
          <w:kern w:val="0"/>
          <w:sz w:val="32"/>
          <w:szCs w:val="32"/>
        </w:rPr>
        <w:t>住房和城乡建设部</w:t>
      </w:r>
      <w:r>
        <w:rPr>
          <w:rFonts w:hint="eastAsia" w:ascii="仿宋_GB2312" w:hAnsi="仿宋_GB2312" w:eastAsia="仿宋_GB2312" w:cs="仿宋_GB2312"/>
          <w:b w:val="0"/>
          <w:bCs/>
          <w:color w:val="auto"/>
          <w:spacing w:val="8"/>
          <w:kern w:val="0"/>
          <w:sz w:val="32"/>
          <w:szCs w:val="32"/>
        </w:rPr>
        <w:fldChar w:fldCharType="end"/>
      </w:r>
      <w:r>
        <w:rPr>
          <w:rFonts w:hint="eastAsia" w:ascii="仿宋_GB2312" w:hAnsi="仿宋_GB2312" w:eastAsia="仿宋_GB2312" w:cs="仿宋_GB2312"/>
          <w:b w:val="0"/>
          <w:bCs/>
          <w:color w:val="auto"/>
          <w:spacing w:val="8"/>
          <w:kern w:val="0"/>
          <w:sz w:val="32"/>
          <w:szCs w:val="32"/>
        </w:rPr>
        <w:t>会同有关部门制定的工程总承包合同示范文本。</w:t>
      </w:r>
    </w:p>
    <w:bookmarkEnd w:id="2"/>
    <w:bookmarkEnd w:id="3"/>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华文楷体" w:eastAsia="仿宋_GB2312" w:cs="宋体"/>
          <w:b w:val="0"/>
          <w:bCs/>
          <w:color w:val="auto"/>
          <w:spacing w:val="8"/>
          <w:kern w:val="0"/>
          <w:sz w:val="32"/>
          <w:szCs w:val="32"/>
        </w:rPr>
      </w:pPr>
      <w:r>
        <w:rPr>
          <w:rFonts w:ascii="楷体_GB2312" w:hAnsi="华文楷体" w:eastAsia="楷体_GB2312" w:cs="宋体"/>
          <w:b w:val="0"/>
          <w:bCs/>
          <w:color w:val="auto"/>
          <w:spacing w:val="8"/>
          <w:kern w:val="0"/>
          <w:sz w:val="32"/>
          <w:szCs w:val="32"/>
        </w:rPr>
        <w:t>第</w:t>
      </w:r>
      <w:r>
        <w:rPr>
          <w:rFonts w:hint="eastAsia" w:ascii="楷体_GB2312" w:hAnsi="华文楷体" w:eastAsia="楷体_GB2312" w:cs="宋体"/>
          <w:b w:val="0"/>
          <w:bCs/>
          <w:color w:val="auto"/>
          <w:spacing w:val="8"/>
          <w:kern w:val="0"/>
          <w:sz w:val="32"/>
          <w:szCs w:val="32"/>
        </w:rPr>
        <w:t>八</w:t>
      </w:r>
      <w:r>
        <w:rPr>
          <w:rFonts w:ascii="楷体_GB2312" w:hAnsi="华文楷体" w:eastAsia="楷体_GB2312" w:cs="宋体"/>
          <w:b w:val="0"/>
          <w:bCs/>
          <w:color w:val="auto"/>
          <w:spacing w:val="8"/>
          <w:kern w:val="0"/>
          <w:sz w:val="32"/>
          <w:szCs w:val="32"/>
        </w:rPr>
        <w:t>条</w:t>
      </w:r>
      <w:r>
        <w:rPr>
          <w:rFonts w:hint="eastAsia" w:ascii="仿宋_GB2312" w:hAnsi="华文楷体" w:eastAsia="仿宋_GB2312" w:cs="宋体"/>
          <w:b w:val="0"/>
          <w:bCs/>
          <w:color w:val="auto"/>
          <w:spacing w:val="8"/>
          <w:kern w:val="0"/>
          <w:sz w:val="32"/>
          <w:szCs w:val="32"/>
        </w:rPr>
        <w:t xml:space="preserve"> </w:t>
      </w:r>
      <w:r>
        <w:rPr>
          <w:rFonts w:hint="eastAsia" w:ascii="仿宋_GB2312" w:hAnsi="华文楷体" w:eastAsia="仿宋_GB2312" w:cs="宋体"/>
          <w:b w:val="0"/>
          <w:bCs/>
          <w:color w:val="auto"/>
          <w:spacing w:val="8"/>
          <w:kern w:val="0"/>
          <w:sz w:val="32"/>
          <w:szCs w:val="32"/>
          <w:lang w:val="en-US" w:eastAsia="zh-CN"/>
        </w:rPr>
        <w:t xml:space="preserve"> </w:t>
      </w:r>
      <w:r>
        <w:rPr>
          <w:rFonts w:hint="eastAsia" w:ascii="仿宋_GB2312" w:hAnsi="仿宋" w:eastAsia="仿宋_GB2312" w:cs="仿宋"/>
          <w:b w:val="0"/>
          <w:bCs/>
          <w:color w:val="auto"/>
          <w:spacing w:val="8"/>
          <w:kern w:val="0"/>
          <w:sz w:val="32"/>
          <w:szCs w:val="32"/>
        </w:rPr>
        <w:t>在招标公告发布前，建设</w:t>
      </w:r>
      <w:r>
        <w:rPr>
          <w:rFonts w:ascii="仿宋_GB2312" w:hAnsi="仿宋" w:eastAsia="仿宋_GB2312" w:cs="仿宋"/>
          <w:b w:val="0"/>
          <w:bCs/>
          <w:color w:val="auto"/>
          <w:spacing w:val="8"/>
          <w:kern w:val="0"/>
          <w:sz w:val="32"/>
          <w:szCs w:val="32"/>
        </w:rPr>
        <w:t>单位</w:t>
      </w:r>
      <w:r>
        <w:rPr>
          <w:rFonts w:hint="eastAsia" w:ascii="仿宋_GB2312" w:hAnsi="仿宋" w:eastAsia="仿宋_GB2312" w:cs="仿宋"/>
          <w:b w:val="0"/>
          <w:bCs/>
          <w:color w:val="auto"/>
          <w:spacing w:val="8"/>
          <w:kern w:val="0"/>
          <w:sz w:val="32"/>
          <w:szCs w:val="32"/>
        </w:rPr>
        <w:t>应</w:t>
      </w:r>
      <w:r>
        <w:rPr>
          <w:rFonts w:ascii="仿宋_GB2312" w:hAnsi="仿宋" w:eastAsia="仿宋_GB2312" w:cs="仿宋"/>
          <w:b w:val="0"/>
          <w:bCs/>
          <w:color w:val="auto"/>
          <w:spacing w:val="8"/>
          <w:kern w:val="0"/>
          <w:sz w:val="32"/>
          <w:szCs w:val="32"/>
        </w:rPr>
        <w:t>将</w:t>
      </w:r>
      <w:r>
        <w:rPr>
          <w:rFonts w:hint="eastAsia" w:ascii="仿宋_GB2312" w:hAnsi="仿宋" w:eastAsia="仿宋_GB2312" w:cs="仿宋"/>
          <w:b w:val="0"/>
          <w:bCs/>
          <w:color w:val="auto"/>
          <w:spacing w:val="8"/>
          <w:kern w:val="0"/>
          <w:sz w:val="32"/>
          <w:szCs w:val="32"/>
        </w:rPr>
        <w:t>招标</w:t>
      </w:r>
      <w:r>
        <w:rPr>
          <w:rFonts w:ascii="仿宋_GB2312" w:hAnsi="仿宋" w:eastAsia="仿宋_GB2312" w:cs="仿宋"/>
          <w:b w:val="0"/>
          <w:bCs/>
          <w:color w:val="auto"/>
          <w:spacing w:val="8"/>
          <w:kern w:val="0"/>
          <w:sz w:val="32"/>
          <w:szCs w:val="32"/>
        </w:rPr>
        <w:t>文件中的</w:t>
      </w:r>
      <w:r>
        <w:rPr>
          <w:rFonts w:hint="eastAsia" w:ascii="仿宋_GB2312" w:hAnsi="仿宋" w:eastAsia="仿宋_GB2312" w:cs="仿宋"/>
          <w:b w:val="0"/>
          <w:bCs/>
          <w:color w:val="auto"/>
          <w:spacing w:val="8"/>
          <w:kern w:val="0"/>
          <w:sz w:val="32"/>
          <w:szCs w:val="32"/>
        </w:rPr>
        <w:t>造价条款向评审</w:t>
      </w:r>
      <w:r>
        <w:rPr>
          <w:rFonts w:ascii="仿宋_GB2312" w:hAnsi="仿宋" w:eastAsia="仿宋_GB2312" w:cs="仿宋"/>
          <w:b w:val="0"/>
          <w:bCs/>
          <w:color w:val="auto"/>
          <w:spacing w:val="8"/>
          <w:kern w:val="0"/>
          <w:sz w:val="32"/>
          <w:szCs w:val="32"/>
        </w:rPr>
        <w:t>中心</w:t>
      </w:r>
      <w:r>
        <w:rPr>
          <w:rFonts w:hint="eastAsia" w:ascii="仿宋_GB2312" w:hAnsi="仿宋" w:eastAsia="仿宋_GB2312" w:cs="仿宋"/>
          <w:b w:val="0"/>
          <w:bCs/>
          <w:color w:val="auto"/>
          <w:spacing w:val="8"/>
          <w:kern w:val="0"/>
          <w:sz w:val="32"/>
          <w:szCs w:val="32"/>
        </w:rPr>
        <w:t>征求</w:t>
      </w:r>
      <w:r>
        <w:rPr>
          <w:rFonts w:ascii="仿宋_GB2312" w:hAnsi="仿宋" w:eastAsia="仿宋_GB2312" w:cs="仿宋"/>
          <w:b w:val="0"/>
          <w:bCs/>
          <w:color w:val="auto"/>
          <w:spacing w:val="8"/>
          <w:kern w:val="0"/>
          <w:sz w:val="32"/>
          <w:szCs w:val="32"/>
        </w:rPr>
        <w:t>意见</w:t>
      </w:r>
      <w:r>
        <w:rPr>
          <w:rFonts w:hint="eastAsia" w:ascii="仿宋_GB2312" w:hAnsi="仿宋" w:eastAsia="仿宋_GB2312" w:cs="仿宋"/>
          <w:b w:val="0"/>
          <w:bCs/>
          <w:color w:val="auto"/>
          <w:spacing w:val="8"/>
          <w:kern w:val="0"/>
          <w:sz w:val="32"/>
          <w:szCs w:val="32"/>
        </w:rPr>
        <w:t>，中标后将签订的工程总承包合同向评审中心备案。</w:t>
      </w:r>
    </w:p>
    <w:p>
      <w:pPr>
        <w:keepNext w:val="0"/>
        <w:keepLines w:val="0"/>
        <w:pageBreakBefore w:val="0"/>
        <w:kinsoku/>
        <w:wordWrap/>
        <w:overflowPunct/>
        <w:topLinePunct w:val="0"/>
        <w:autoSpaceDE/>
        <w:autoSpaceDN/>
        <w:bidi w:val="0"/>
        <w:adjustRightInd/>
        <w:snapToGrid w:val="0"/>
        <w:spacing w:line="560" w:lineRule="exact"/>
        <w:ind w:right="0"/>
        <w:jc w:val="center"/>
        <w:textAlignment w:val="auto"/>
        <w:rPr>
          <w:rFonts w:ascii="黑体" w:hAnsi="黑体" w:eastAsia="黑体" w:cs="仿宋_GB2312"/>
          <w:b w:val="0"/>
          <w:bCs/>
          <w:color w:val="auto"/>
          <w:sz w:val="32"/>
          <w:szCs w:val="32"/>
        </w:rPr>
      </w:pPr>
      <w:r>
        <w:rPr>
          <w:rFonts w:hint="eastAsia" w:ascii="黑体" w:hAnsi="黑体" w:eastAsia="黑体" w:cs="仿宋_GB2312"/>
          <w:b w:val="0"/>
          <w:bCs/>
          <w:color w:val="auto"/>
          <w:sz w:val="32"/>
          <w:szCs w:val="32"/>
        </w:rPr>
        <w:t>第三章</w:t>
      </w:r>
      <w:r>
        <w:rPr>
          <w:rFonts w:ascii="黑体" w:hAnsi="黑体" w:eastAsia="黑体" w:cs="仿宋_GB2312"/>
          <w:b w:val="0"/>
          <w:bCs/>
          <w:color w:val="auto"/>
          <w:sz w:val="32"/>
          <w:szCs w:val="32"/>
        </w:rPr>
        <w:t xml:space="preserve">  </w:t>
      </w:r>
      <w:r>
        <w:rPr>
          <w:rFonts w:hint="eastAsia" w:ascii="黑体" w:hAnsi="黑体" w:eastAsia="黑体" w:cs="仿宋_GB2312"/>
          <w:b w:val="0"/>
          <w:bCs/>
          <w:color w:val="auto"/>
          <w:sz w:val="32"/>
          <w:szCs w:val="32"/>
        </w:rPr>
        <w:t>预算</w:t>
      </w:r>
      <w:r>
        <w:rPr>
          <w:rFonts w:ascii="黑体" w:hAnsi="黑体" w:eastAsia="黑体" w:cs="仿宋_GB2312"/>
          <w:b w:val="0"/>
          <w:bCs/>
          <w:color w:val="auto"/>
          <w:sz w:val="32"/>
          <w:szCs w:val="32"/>
        </w:rPr>
        <w:t>评审</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 w:hAnsi="仿宋" w:eastAsia="仿宋" w:cs="仿宋"/>
          <w:b w:val="0"/>
          <w:bCs/>
          <w:color w:val="auto"/>
          <w:sz w:val="32"/>
          <w:szCs w:val="32"/>
        </w:rPr>
      </w:pPr>
      <w:r>
        <w:rPr>
          <w:rFonts w:hint="eastAsia" w:ascii="楷体_GB2312" w:hAnsi="华文楷体" w:eastAsia="楷体_GB2312" w:cs="宋体"/>
          <w:b w:val="0"/>
          <w:bCs/>
          <w:color w:val="auto"/>
          <w:spacing w:val="8"/>
          <w:kern w:val="0"/>
          <w:sz w:val="32"/>
          <w:szCs w:val="32"/>
        </w:rPr>
        <w:t>第九条</w:t>
      </w:r>
      <w:r>
        <w:rPr>
          <w:rFonts w:hint="eastAsia" w:ascii="仿宋_GB2312" w:eastAsia="仿宋_GB2312"/>
          <w:b w:val="0"/>
          <w:bCs/>
          <w:color w:val="auto"/>
          <w:sz w:val="32"/>
          <w:szCs w:val="32"/>
        </w:rPr>
        <w:t xml:space="preserve"> </w:t>
      </w:r>
      <w:bookmarkStart w:id="4" w:name="OLE_LINK7"/>
      <w:bookmarkStart w:id="5" w:name="OLE_LINK8"/>
      <w:r>
        <w:rPr>
          <w:rFonts w:hint="eastAsia" w:ascii="仿宋_GB2312" w:eastAsia="仿宋_GB2312"/>
          <w:b w:val="0"/>
          <w:bCs/>
          <w:color w:val="auto"/>
          <w:sz w:val="32"/>
          <w:szCs w:val="32"/>
          <w:lang w:val="en-US" w:eastAsia="zh-CN"/>
        </w:rPr>
        <w:t xml:space="preserve"> </w:t>
      </w:r>
      <w:r>
        <w:rPr>
          <w:rFonts w:hint="eastAsia" w:ascii="仿宋_GB2312" w:hAnsi="仿宋" w:eastAsia="仿宋_GB2312" w:cs="仿宋"/>
          <w:b w:val="0"/>
          <w:bCs/>
          <w:color w:val="auto"/>
          <w:spacing w:val="8"/>
          <w:kern w:val="0"/>
          <w:sz w:val="32"/>
          <w:szCs w:val="32"/>
        </w:rPr>
        <w:t>工程总承包单位</w:t>
      </w:r>
      <w:bookmarkEnd w:id="4"/>
      <w:bookmarkEnd w:id="5"/>
      <w:r>
        <w:rPr>
          <w:rFonts w:hint="eastAsia" w:ascii="仿宋_GB2312" w:hAnsi="仿宋" w:eastAsia="仿宋_GB2312" w:cs="仿宋"/>
          <w:b w:val="0"/>
          <w:bCs/>
          <w:color w:val="auto"/>
          <w:spacing w:val="8"/>
          <w:kern w:val="0"/>
          <w:sz w:val="32"/>
          <w:szCs w:val="32"/>
        </w:rPr>
        <w:t>应按照现行规范及合同约定，编制满足施工</w:t>
      </w:r>
      <w:r>
        <w:rPr>
          <w:rFonts w:ascii="仿宋_GB2312" w:hAnsi="仿宋" w:eastAsia="仿宋_GB2312" w:cs="仿宋"/>
          <w:b w:val="0"/>
          <w:bCs/>
          <w:color w:val="auto"/>
          <w:spacing w:val="8"/>
          <w:kern w:val="0"/>
          <w:sz w:val="32"/>
          <w:szCs w:val="32"/>
        </w:rPr>
        <w:t>深度</w:t>
      </w:r>
      <w:r>
        <w:rPr>
          <w:rFonts w:hint="eastAsia" w:ascii="仿宋_GB2312" w:hAnsi="仿宋" w:eastAsia="仿宋_GB2312" w:cs="仿宋"/>
          <w:b w:val="0"/>
          <w:bCs/>
          <w:color w:val="auto"/>
          <w:spacing w:val="8"/>
          <w:kern w:val="0"/>
          <w:sz w:val="32"/>
          <w:szCs w:val="32"/>
        </w:rPr>
        <w:t>的施工图设计</w:t>
      </w:r>
      <w:r>
        <w:rPr>
          <w:rFonts w:ascii="仿宋_GB2312" w:hAnsi="仿宋" w:eastAsia="仿宋_GB2312" w:cs="仿宋"/>
          <w:b w:val="0"/>
          <w:bCs/>
          <w:color w:val="auto"/>
          <w:spacing w:val="8"/>
          <w:kern w:val="0"/>
          <w:sz w:val="32"/>
          <w:szCs w:val="32"/>
        </w:rPr>
        <w:t>文件</w:t>
      </w:r>
      <w:r>
        <w:rPr>
          <w:rFonts w:hint="eastAsia" w:ascii="仿宋_GB2312" w:hAnsi="仿宋" w:eastAsia="仿宋_GB2312" w:cs="仿宋"/>
          <w:b w:val="0"/>
          <w:bCs/>
          <w:color w:val="auto"/>
          <w:spacing w:val="8"/>
          <w:kern w:val="0"/>
          <w:sz w:val="32"/>
          <w:szCs w:val="32"/>
        </w:rPr>
        <w:t>。建设单位将审核通过的施工图设计文件送至</w:t>
      </w:r>
      <w:bookmarkStart w:id="6" w:name="OLE_LINK6"/>
      <w:bookmarkStart w:id="7" w:name="OLE_LINK5"/>
      <w:r>
        <w:rPr>
          <w:rFonts w:hint="eastAsia" w:ascii="仿宋_GB2312" w:hAnsi="仿宋" w:eastAsia="仿宋_GB2312" w:cs="仿宋"/>
          <w:b w:val="0"/>
          <w:bCs/>
          <w:color w:val="auto"/>
          <w:spacing w:val="8"/>
          <w:kern w:val="0"/>
          <w:sz w:val="32"/>
          <w:szCs w:val="32"/>
        </w:rPr>
        <w:t>审查部门审查</w:t>
      </w:r>
      <w:bookmarkEnd w:id="6"/>
      <w:bookmarkEnd w:id="7"/>
      <w:r>
        <w:rPr>
          <w:rFonts w:hint="eastAsia" w:ascii="仿宋_GB2312" w:hAnsi="仿宋" w:eastAsia="仿宋_GB2312" w:cs="仿宋"/>
          <w:b w:val="0"/>
          <w:bCs/>
          <w:color w:val="auto"/>
          <w:spacing w:val="8"/>
          <w:kern w:val="0"/>
          <w:sz w:val="32"/>
          <w:szCs w:val="32"/>
        </w:rPr>
        <w:t>。</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楷体_GB2312" w:hAnsi="华文楷体" w:eastAsia="楷体_GB2312" w:cs="宋体"/>
          <w:b w:val="0"/>
          <w:bCs/>
          <w:color w:val="auto"/>
          <w:spacing w:val="8"/>
          <w:kern w:val="0"/>
          <w:sz w:val="32"/>
          <w:szCs w:val="32"/>
        </w:rPr>
        <w:t>第十条</w:t>
      </w:r>
      <w:r>
        <w:rPr>
          <w:rFonts w:hint="eastAsia" w:ascii="仿宋_GB2312" w:hAnsi="华文楷体" w:eastAsia="仿宋_GB2312" w:cs="宋体"/>
          <w:b w:val="0"/>
          <w:bCs/>
          <w:color w:val="auto"/>
          <w:spacing w:val="8"/>
          <w:kern w:val="0"/>
          <w:sz w:val="32"/>
          <w:szCs w:val="32"/>
        </w:rPr>
        <w:t xml:space="preserve"> </w:t>
      </w:r>
      <w:r>
        <w:rPr>
          <w:rFonts w:hint="eastAsia" w:ascii="仿宋_GB2312" w:hAnsi="华文楷体" w:eastAsia="仿宋_GB2312" w:cs="宋体"/>
          <w:b w:val="0"/>
          <w:bCs/>
          <w:color w:val="auto"/>
          <w:spacing w:val="8"/>
          <w:kern w:val="0"/>
          <w:sz w:val="32"/>
          <w:szCs w:val="32"/>
          <w:lang w:val="en-US" w:eastAsia="zh-CN"/>
        </w:rPr>
        <w:t xml:space="preserve"> </w:t>
      </w:r>
      <w:r>
        <w:rPr>
          <w:rFonts w:hint="eastAsia" w:ascii="仿宋_GB2312" w:hAnsi="仿宋" w:eastAsia="仿宋_GB2312" w:cs="仿宋"/>
          <w:b w:val="0"/>
          <w:bCs/>
          <w:color w:val="auto"/>
          <w:spacing w:val="8"/>
          <w:kern w:val="0"/>
          <w:sz w:val="32"/>
          <w:szCs w:val="32"/>
        </w:rPr>
        <w:t>建设单位应在项目开工前将预算书及其他预算资料报送至评审中心进行预算评审。</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楷体_GB2312" w:hAnsi="华文楷体" w:eastAsia="楷体_GB2312" w:cs="宋体"/>
          <w:b w:val="0"/>
          <w:bCs/>
          <w:color w:val="auto"/>
          <w:spacing w:val="8"/>
          <w:kern w:val="0"/>
          <w:sz w:val="32"/>
          <w:szCs w:val="32"/>
        </w:rPr>
        <w:t xml:space="preserve">第十一条 </w:t>
      </w:r>
      <w:r>
        <w:rPr>
          <w:rFonts w:hint="eastAsia" w:ascii="楷体_GB2312" w:hAnsi="华文楷体" w:eastAsia="楷体_GB2312" w:cs="宋体"/>
          <w:b w:val="0"/>
          <w:bCs/>
          <w:color w:val="auto"/>
          <w:spacing w:val="8"/>
          <w:kern w:val="0"/>
          <w:sz w:val="32"/>
          <w:szCs w:val="32"/>
          <w:lang w:val="en-US" w:eastAsia="zh-CN"/>
        </w:rPr>
        <w:t xml:space="preserve"> </w:t>
      </w:r>
      <w:r>
        <w:rPr>
          <w:rFonts w:hint="eastAsia" w:ascii="仿宋_GB2312" w:hAnsi="仿宋" w:eastAsia="仿宋_GB2312" w:cs="仿宋"/>
          <w:b w:val="0"/>
          <w:bCs/>
          <w:color w:val="auto"/>
          <w:spacing w:val="8"/>
          <w:kern w:val="0"/>
          <w:sz w:val="32"/>
          <w:szCs w:val="32"/>
        </w:rPr>
        <w:t>建设单位应对预算书</w:t>
      </w:r>
      <w:r>
        <w:rPr>
          <w:rFonts w:ascii="仿宋_GB2312" w:hAnsi="仿宋" w:eastAsia="仿宋_GB2312" w:cs="仿宋"/>
          <w:b w:val="0"/>
          <w:bCs/>
          <w:color w:val="auto"/>
          <w:spacing w:val="8"/>
          <w:kern w:val="0"/>
          <w:sz w:val="32"/>
          <w:szCs w:val="32"/>
        </w:rPr>
        <w:t>严格审核</w:t>
      </w:r>
      <w:r>
        <w:rPr>
          <w:rFonts w:hint="eastAsia" w:ascii="仿宋_GB2312" w:hAnsi="仿宋" w:eastAsia="仿宋_GB2312" w:cs="仿宋"/>
          <w:b w:val="0"/>
          <w:bCs/>
          <w:color w:val="auto"/>
          <w:spacing w:val="8"/>
          <w:kern w:val="0"/>
          <w:sz w:val="32"/>
          <w:szCs w:val="32"/>
        </w:rPr>
        <w:t>,确保工程量准确、定额套项及单价合理，严禁高估冒算。建设单位报送的施工图预算金额原则上不得超过签约合同价。</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楷体_GB2312" w:hAnsi="华文楷体" w:eastAsia="楷体_GB2312" w:cs="宋体"/>
          <w:b w:val="0"/>
          <w:bCs/>
          <w:color w:val="auto"/>
          <w:spacing w:val="8"/>
          <w:kern w:val="0"/>
          <w:sz w:val="32"/>
          <w:szCs w:val="32"/>
        </w:rPr>
        <w:t xml:space="preserve">第十二条 </w:t>
      </w:r>
      <w:r>
        <w:rPr>
          <w:rFonts w:hint="eastAsia" w:ascii="楷体_GB2312" w:hAnsi="华文楷体" w:eastAsia="楷体_GB2312" w:cs="宋体"/>
          <w:b w:val="0"/>
          <w:bCs/>
          <w:color w:val="auto"/>
          <w:spacing w:val="8"/>
          <w:kern w:val="0"/>
          <w:sz w:val="32"/>
          <w:szCs w:val="32"/>
          <w:lang w:val="en-US" w:eastAsia="zh-CN"/>
        </w:rPr>
        <w:t xml:space="preserve"> </w:t>
      </w:r>
      <w:r>
        <w:rPr>
          <w:rFonts w:hint="eastAsia" w:ascii="仿宋_GB2312" w:hAnsi="仿宋" w:eastAsia="仿宋_GB2312" w:cs="仿宋"/>
          <w:b w:val="0"/>
          <w:bCs/>
          <w:color w:val="auto"/>
          <w:spacing w:val="8"/>
          <w:kern w:val="0"/>
          <w:sz w:val="32"/>
          <w:szCs w:val="32"/>
        </w:rPr>
        <w:t>建设单位报送预算评审资料中应提供项目无信息价的主要材料设备清单，包括材料设备的品质档次、规格型号等，每种材料设备需提供至少三家询价价格或其他价格证明资料。</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 w:hAnsi="仿宋" w:eastAsia="仿宋" w:cs="仿宋"/>
          <w:b w:val="0"/>
          <w:bCs/>
          <w:color w:val="auto"/>
          <w:sz w:val="32"/>
          <w:szCs w:val="32"/>
        </w:rPr>
      </w:pPr>
      <w:r>
        <w:rPr>
          <w:rFonts w:hint="eastAsia" w:ascii="楷体_GB2312" w:hAnsi="华文楷体" w:eastAsia="楷体_GB2312" w:cs="宋体"/>
          <w:b w:val="0"/>
          <w:bCs/>
          <w:color w:val="auto"/>
          <w:spacing w:val="8"/>
          <w:kern w:val="0"/>
          <w:sz w:val="32"/>
          <w:szCs w:val="32"/>
        </w:rPr>
        <w:t>第十三条</w:t>
      </w:r>
      <w:r>
        <w:rPr>
          <w:rFonts w:hint="eastAsia" w:ascii="仿宋_GB2312" w:eastAsia="仿宋_GB2312"/>
          <w:b w:val="0"/>
          <w:bCs/>
          <w:color w:val="auto"/>
          <w:sz w:val="32"/>
          <w:szCs w:val="32"/>
        </w:rPr>
        <w:t xml:space="preserve"> </w:t>
      </w:r>
      <w:r>
        <w:rPr>
          <w:rFonts w:hint="eastAsia" w:ascii="仿宋_GB2312" w:eastAsia="仿宋_GB2312"/>
          <w:b w:val="0"/>
          <w:bCs/>
          <w:color w:val="auto"/>
          <w:sz w:val="32"/>
          <w:szCs w:val="32"/>
          <w:lang w:val="en-US" w:eastAsia="zh-CN"/>
        </w:rPr>
        <w:t xml:space="preserve"> </w:t>
      </w:r>
      <w:r>
        <w:rPr>
          <w:rFonts w:hint="eastAsia" w:ascii="仿宋_GB2312" w:hAnsi="仿宋" w:eastAsia="仿宋_GB2312" w:cs="仿宋"/>
          <w:b w:val="0"/>
          <w:bCs/>
          <w:color w:val="auto"/>
          <w:spacing w:val="8"/>
          <w:kern w:val="0"/>
          <w:sz w:val="32"/>
          <w:szCs w:val="32"/>
        </w:rPr>
        <w:t>建设单位报送预算评审资料时应提供项目可行性研究报告及批复、初步设计文件及批复、市政府和主管部门的决策文件等。</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 w:hAnsi="仿宋" w:eastAsia="仿宋" w:cs="仿宋"/>
          <w:b w:val="0"/>
          <w:bCs/>
          <w:color w:val="auto"/>
          <w:spacing w:val="8"/>
          <w:kern w:val="0"/>
          <w:sz w:val="32"/>
          <w:szCs w:val="32"/>
        </w:rPr>
      </w:pPr>
      <w:r>
        <w:rPr>
          <w:rFonts w:hint="eastAsia" w:ascii="楷体_GB2312" w:hAnsi="华文楷体" w:eastAsia="楷体_GB2312" w:cs="宋体"/>
          <w:b w:val="0"/>
          <w:bCs/>
          <w:color w:val="auto"/>
          <w:spacing w:val="8"/>
          <w:kern w:val="0"/>
          <w:sz w:val="32"/>
          <w:szCs w:val="32"/>
        </w:rPr>
        <w:t xml:space="preserve">第十四条 </w:t>
      </w:r>
      <w:r>
        <w:rPr>
          <w:rFonts w:hint="eastAsia" w:ascii="楷体_GB2312" w:hAnsi="华文楷体" w:eastAsia="楷体_GB2312" w:cs="宋体"/>
          <w:b w:val="0"/>
          <w:bCs/>
          <w:color w:val="auto"/>
          <w:spacing w:val="8"/>
          <w:kern w:val="0"/>
          <w:sz w:val="32"/>
          <w:szCs w:val="32"/>
          <w:lang w:val="en-US" w:eastAsia="zh-CN"/>
        </w:rPr>
        <w:t xml:space="preserve"> </w:t>
      </w:r>
      <w:r>
        <w:rPr>
          <w:rFonts w:hint="eastAsia" w:ascii="仿宋_GB2312" w:hAnsi="仿宋" w:eastAsia="仿宋_GB2312" w:cs="仿宋"/>
          <w:b w:val="0"/>
          <w:bCs/>
          <w:color w:val="auto"/>
          <w:spacing w:val="8"/>
          <w:kern w:val="0"/>
          <w:sz w:val="32"/>
          <w:szCs w:val="32"/>
        </w:rPr>
        <w:t>评审中心应根据现有的各项制度客观公正、廉洁高效地开展评审工作。评审过程中应留存工程量计算底稿、材料设备询价记录等资料，确保预算评审质量。</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楷体_GB2312" w:hAnsi="华文楷体" w:eastAsia="楷体_GB2312" w:cs="宋体"/>
          <w:b w:val="0"/>
          <w:bCs/>
          <w:color w:val="auto"/>
          <w:spacing w:val="8"/>
          <w:kern w:val="0"/>
          <w:sz w:val="32"/>
          <w:szCs w:val="32"/>
        </w:rPr>
        <w:t xml:space="preserve">第十五条 </w:t>
      </w:r>
      <w:r>
        <w:rPr>
          <w:rFonts w:hint="eastAsia" w:ascii="楷体_GB2312" w:hAnsi="华文楷体" w:eastAsia="楷体_GB2312" w:cs="宋体"/>
          <w:b w:val="0"/>
          <w:bCs/>
          <w:color w:val="auto"/>
          <w:spacing w:val="8"/>
          <w:kern w:val="0"/>
          <w:sz w:val="32"/>
          <w:szCs w:val="32"/>
          <w:lang w:val="en-US" w:eastAsia="zh-CN"/>
        </w:rPr>
        <w:t xml:space="preserve"> </w:t>
      </w:r>
      <w:r>
        <w:rPr>
          <w:rFonts w:hint="eastAsia" w:ascii="仿宋_GB2312" w:hAnsi="仿宋" w:eastAsia="仿宋_GB2312" w:cs="仿宋"/>
          <w:b w:val="0"/>
          <w:bCs/>
          <w:color w:val="auto"/>
          <w:spacing w:val="8"/>
          <w:kern w:val="0"/>
          <w:sz w:val="32"/>
          <w:szCs w:val="32"/>
        </w:rPr>
        <w:t>评审</w:t>
      </w:r>
      <w:r>
        <w:rPr>
          <w:rFonts w:ascii="仿宋_GB2312" w:hAnsi="仿宋" w:eastAsia="仿宋_GB2312" w:cs="仿宋"/>
          <w:b w:val="0"/>
          <w:bCs/>
          <w:color w:val="auto"/>
          <w:spacing w:val="8"/>
          <w:kern w:val="0"/>
          <w:sz w:val="32"/>
          <w:szCs w:val="32"/>
        </w:rPr>
        <w:t>中心</w:t>
      </w:r>
      <w:r>
        <w:rPr>
          <w:rFonts w:hint="eastAsia" w:ascii="仿宋_GB2312" w:hAnsi="仿宋" w:eastAsia="仿宋_GB2312" w:cs="仿宋"/>
          <w:b w:val="0"/>
          <w:bCs/>
          <w:color w:val="auto"/>
          <w:spacing w:val="8"/>
          <w:kern w:val="0"/>
          <w:sz w:val="32"/>
          <w:szCs w:val="32"/>
        </w:rPr>
        <w:t>以合同约定基准日期的同期价格确定预算材料设备价格。</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仿宋_GB2312" w:hAnsi="仿宋" w:eastAsia="仿宋_GB2312" w:cs="仿宋"/>
          <w:b w:val="0"/>
          <w:bCs/>
          <w:color w:val="auto"/>
          <w:spacing w:val="8"/>
          <w:kern w:val="0"/>
          <w:sz w:val="32"/>
          <w:szCs w:val="32"/>
        </w:rPr>
        <w:t>（一）有信息价的材料设备执行赤峰市本级或相关行业部门发布的工程造价信息。</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仿宋_GB2312" w:hAnsi="仿宋" w:eastAsia="仿宋_GB2312" w:cs="仿宋"/>
          <w:b w:val="0"/>
          <w:bCs/>
          <w:color w:val="auto"/>
          <w:spacing w:val="8"/>
          <w:kern w:val="0"/>
          <w:sz w:val="32"/>
          <w:szCs w:val="32"/>
        </w:rPr>
        <w:t>（二）无信息价的材料设备按照评审制度确定价格。</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仿宋_GB2312" w:hAnsi="仿宋" w:eastAsia="仿宋_GB2312" w:cs="仿宋"/>
          <w:b w:val="0"/>
          <w:bCs/>
          <w:color w:val="auto"/>
          <w:spacing w:val="8"/>
          <w:kern w:val="0"/>
          <w:sz w:val="32"/>
          <w:szCs w:val="32"/>
        </w:rPr>
        <w:t>对于签订合同后长期未开工的项目，合同双方应重新确定基准日期。</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楷体_GB2312" w:hAnsi="华文楷体" w:eastAsia="楷体_GB2312" w:cs="宋体"/>
          <w:b w:val="0"/>
          <w:bCs/>
          <w:color w:val="auto"/>
          <w:spacing w:val="8"/>
          <w:kern w:val="0"/>
          <w:sz w:val="32"/>
          <w:szCs w:val="32"/>
        </w:rPr>
        <w:t>第十六条</w:t>
      </w:r>
      <w:r>
        <w:rPr>
          <w:rFonts w:hint="eastAsia" w:ascii="楷体_GB2312" w:hAnsi="华文楷体" w:eastAsia="楷体_GB2312" w:cs="宋体"/>
          <w:b w:val="0"/>
          <w:bCs/>
          <w:color w:val="auto"/>
          <w:spacing w:val="8"/>
          <w:kern w:val="0"/>
          <w:sz w:val="32"/>
          <w:szCs w:val="32"/>
          <w:lang w:val="en-US" w:eastAsia="zh-CN"/>
        </w:rPr>
        <w:t xml:space="preserve"> </w:t>
      </w:r>
      <w:r>
        <w:rPr>
          <w:rFonts w:hint="eastAsia" w:ascii="仿宋_GB2312" w:hAnsi="微软雅黑" w:eastAsia="仿宋_GB2312" w:cs="宋体"/>
          <w:b w:val="0"/>
          <w:bCs/>
          <w:color w:val="auto"/>
          <w:spacing w:val="8"/>
          <w:kern w:val="0"/>
          <w:sz w:val="32"/>
          <w:szCs w:val="30"/>
        </w:rPr>
        <w:t xml:space="preserve"> </w:t>
      </w:r>
      <w:r>
        <w:rPr>
          <w:rFonts w:hint="eastAsia" w:ascii="仿宋_GB2312" w:hAnsi="仿宋" w:eastAsia="仿宋_GB2312" w:cs="仿宋"/>
          <w:b w:val="0"/>
          <w:bCs/>
          <w:color w:val="auto"/>
          <w:spacing w:val="8"/>
          <w:kern w:val="0"/>
          <w:sz w:val="32"/>
          <w:szCs w:val="32"/>
        </w:rPr>
        <w:t>评审中心审定的预算作为控制工程投资的基础。</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仿宋_GB2312" w:hAnsi="仿宋" w:eastAsia="仿宋_GB2312" w:cs="仿宋"/>
          <w:b w:val="0"/>
          <w:bCs/>
          <w:color w:val="auto"/>
          <w:spacing w:val="8"/>
          <w:kern w:val="0"/>
          <w:sz w:val="32"/>
          <w:szCs w:val="32"/>
        </w:rPr>
        <w:t>（一）采用总价合同的，应在招标文件中约定按以下公式修订签约合同价格。</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仿宋_GB2312" w:hAnsi="仿宋" w:eastAsia="仿宋_GB2312" w:cs="仿宋"/>
          <w:b w:val="0"/>
          <w:bCs/>
          <w:color w:val="auto"/>
          <w:spacing w:val="8"/>
          <w:kern w:val="0"/>
          <w:sz w:val="32"/>
          <w:szCs w:val="32"/>
        </w:rPr>
        <w:t>签约合同价格=预算审定金额×招投标下浮比例</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仿宋_GB2312" w:hAnsi="仿宋" w:eastAsia="仿宋_GB2312" w:cs="仿宋"/>
          <w:b w:val="0"/>
          <w:bCs/>
          <w:color w:val="auto"/>
          <w:spacing w:val="8"/>
          <w:kern w:val="0"/>
          <w:sz w:val="32"/>
          <w:szCs w:val="32"/>
        </w:rPr>
        <w:t>（二）专业工程、主要材料的预算</w:t>
      </w:r>
      <w:r>
        <w:rPr>
          <w:rFonts w:ascii="仿宋_GB2312" w:hAnsi="仿宋" w:eastAsia="仿宋_GB2312" w:cs="仿宋"/>
          <w:b w:val="0"/>
          <w:bCs/>
          <w:color w:val="auto"/>
          <w:spacing w:val="8"/>
          <w:kern w:val="0"/>
          <w:sz w:val="32"/>
          <w:szCs w:val="32"/>
        </w:rPr>
        <w:t>审定</w:t>
      </w:r>
      <w:r>
        <w:rPr>
          <w:rFonts w:hint="eastAsia" w:ascii="仿宋_GB2312" w:hAnsi="仿宋" w:eastAsia="仿宋_GB2312" w:cs="仿宋"/>
          <w:b w:val="0"/>
          <w:bCs/>
          <w:color w:val="auto"/>
          <w:spacing w:val="8"/>
          <w:kern w:val="0"/>
          <w:sz w:val="32"/>
          <w:szCs w:val="32"/>
        </w:rPr>
        <w:t>金额可作为招标采购的控制价格。</w:t>
      </w:r>
    </w:p>
    <w:p>
      <w:pPr>
        <w:keepNext w:val="0"/>
        <w:keepLines w:val="0"/>
        <w:pageBreakBefore w:val="0"/>
        <w:kinsoku/>
        <w:wordWrap/>
        <w:overflowPunct/>
        <w:topLinePunct w:val="0"/>
        <w:autoSpaceDE/>
        <w:autoSpaceDN/>
        <w:bidi w:val="0"/>
        <w:adjustRightInd/>
        <w:snapToGrid w:val="0"/>
        <w:spacing w:line="560" w:lineRule="exact"/>
        <w:ind w:right="0"/>
        <w:jc w:val="center"/>
        <w:textAlignment w:val="auto"/>
        <w:rPr>
          <w:rFonts w:ascii="黑体" w:hAnsi="黑体" w:eastAsia="黑体" w:cs="仿宋_GB2312"/>
          <w:b w:val="0"/>
          <w:bCs/>
          <w:color w:val="auto"/>
          <w:sz w:val="32"/>
          <w:szCs w:val="32"/>
        </w:rPr>
      </w:pPr>
      <w:r>
        <w:rPr>
          <w:rFonts w:hint="eastAsia" w:ascii="黑体" w:hAnsi="黑体" w:eastAsia="黑体" w:cs="仿宋_GB2312"/>
          <w:b w:val="0"/>
          <w:bCs/>
          <w:color w:val="auto"/>
          <w:sz w:val="32"/>
          <w:szCs w:val="32"/>
        </w:rPr>
        <w:t>第四章</w:t>
      </w:r>
      <w:r>
        <w:rPr>
          <w:rFonts w:ascii="黑体" w:hAnsi="黑体" w:eastAsia="黑体" w:cs="仿宋_GB2312"/>
          <w:b w:val="0"/>
          <w:bCs/>
          <w:color w:val="auto"/>
          <w:sz w:val="32"/>
          <w:szCs w:val="32"/>
        </w:rPr>
        <w:t xml:space="preserve">  </w:t>
      </w:r>
      <w:r>
        <w:rPr>
          <w:rFonts w:hint="eastAsia" w:ascii="黑体" w:hAnsi="黑体" w:eastAsia="黑体" w:cs="仿宋_GB2312"/>
          <w:b w:val="0"/>
          <w:bCs/>
          <w:color w:val="auto"/>
          <w:sz w:val="32"/>
          <w:szCs w:val="32"/>
        </w:rPr>
        <w:t>施工过程跟踪</w:t>
      </w:r>
      <w:r>
        <w:rPr>
          <w:rFonts w:ascii="黑体" w:hAnsi="黑体" w:eastAsia="黑体" w:cs="仿宋_GB2312"/>
          <w:b w:val="0"/>
          <w:bCs/>
          <w:color w:val="auto"/>
          <w:sz w:val="32"/>
          <w:szCs w:val="32"/>
        </w:rPr>
        <w:t>评审</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楷体_GB2312" w:hAnsi="华文楷体" w:eastAsia="楷体_GB2312" w:cs="宋体"/>
          <w:b w:val="0"/>
          <w:bCs/>
          <w:color w:val="auto"/>
          <w:spacing w:val="8"/>
          <w:kern w:val="0"/>
          <w:sz w:val="32"/>
          <w:szCs w:val="32"/>
        </w:rPr>
        <w:t>第十七条</w:t>
      </w:r>
      <w:r>
        <w:rPr>
          <w:rFonts w:hint="eastAsia" w:ascii="楷体_GB2312" w:hAnsi="华文楷体" w:eastAsia="楷体_GB2312" w:cs="宋体"/>
          <w:b w:val="0"/>
          <w:bCs/>
          <w:color w:val="auto"/>
          <w:spacing w:val="8"/>
          <w:kern w:val="0"/>
          <w:sz w:val="32"/>
          <w:szCs w:val="32"/>
          <w:lang w:val="en-US" w:eastAsia="zh-CN"/>
        </w:rPr>
        <w:t xml:space="preserve"> </w:t>
      </w:r>
      <w:r>
        <w:rPr>
          <w:rFonts w:hint="eastAsia" w:ascii="仿宋_GB2312" w:hAnsi="微软雅黑" w:eastAsia="仿宋_GB2312" w:cs="宋体"/>
          <w:b w:val="0"/>
          <w:bCs/>
          <w:color w:val="auto"/>
          <w:spacing w:val="8"/>
          <w:kern w:val="0"/>
          <w:sz w:val="32"/>
          <w:szCs w:val="30"/>
        </w:rPr>
        <w:t xml:space="preserve"> </w:t>
      </w:r>
      <w:r>
        <w:rPr>
          <w:rFonts w:hint="eastAsia" w:ascii="仿宋_GB2312" w:hAnsi="仿宋" w:eastAsia="仿宋_GB2312" w:cs="仿宋"/>
          <w:b w:val="0"/>
          <w:bCs/>
          <w:color w:val="auto"/>
          <w:spacing w:val="8"/>
          <w:kern w:val="0"/>
          <w:sz w:val="32"/>
          <w:szCs w:val="32"/>
        </w:rPr>
        <w:t>建设单位应落实造价管控主体责任，严格控制合同价款调增事项，避免超概。加强对隐蔽工程、非实物工程、主要材料设备的造价管控，留存影像、文字等相关资料。</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楷体_GB2312" w:hAnsi="华文楷体" w:eastAsia="楷体_GB2312" w:cs="宋体"/>
          <w:b w:val="0"/>
          <w:bCs/>
          <w:color w:val="auto"/>
          <w:spacing w:val="8"/>
          <w:kern w:val="0"/>
          <w:sz w:val="32"/>
          <w:szCs w:val="32"/>
        </w:rPr>
        <w:t xml:space="preserve">第十八条 </w:t>
      </w:r>
      <w:r>
        <w:rPr>
          <w:rFonts w:hint="eastAsia" w:ascii="楷体_GB2312" w:hAnsi="华文楷体" w:eastAsia="楷体_GB2312" w:cs="宋体"/>
          <w:b w:val="0"/>
          <w:bCs/>
          <w:color w:val="auto"/>
          <w:spacing w:val="8"/>
          <w:kern w:val="0"/>
          <w:sz w:val="32"/>
          <w:szCs w:val="32"/>
          <w:lang w:val="en-US" w:eastAsia="zh-CN"/>
        </w:rPr>
        <w:t xml:space="preserve"> </w:t>
      </w:r>
      <w:r>
        <w:rPr>
          <w:rFonts w:hint="eastAsia" w:ascii="仿宋_GB2312" w:hAnsi="仿宋" w:eastAsia="仿宋_GB2312" w:cs="仿宋"/>
          <w:b w:val="0"/>
          <w:bCs/>
          <w:color w:val="auto"/>
          <w:spacing w:val="8"/>
          <w:kern w:val="0"/>
          <w:sz w:val="32"/>
          <w:szCs w:val="32"/>
        </w:rPr>
        <w:t>评审中心依据建设单位的申请，结合项目难易程度，对工程总承包项目进行全过程跟踪评审或对重点施工</w:t>
      </w:r>
      <w:r>
        <w:rPr>
          <w:rFonts w:ascii="仿宋_GB2312" w:hAnsi="仿宋" w:eastAsia="仿宋_GB2312" w:cs="仿宋"/>
          <w:b w:val="0"/>
          <w:bCs/>
          <w:color w:val="auto"/>
          <w:spacing w:val="8"/>
          <w:kern w:val="0"/>
          <w:sz w:val="32"/>
          <w:szCs w:val="32"/>
        </w:rPr>
        <w:t>内容</w:t>
      </w:r>
      <w:r>
        <w:rPr>
          <w:rFonts w:hint="eastAsia" w:ascii="仿宋_GB2312" w:hAnsi="仿宋" w:eastAsia="仿宋_GB2312" w:cs="仿宋"/>
          <w:b w:val="0"/>
          <w:bCs/>
          <w:color w:val="auto"/>
          <w:spacing w:val="8"/>
          <w:kern w:val="0"/>
          <w:sz w:val="32"/>
          <w:szCs w:val="32"/>
        </w:rPr>
        <w:t>现场跟踪。</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仿宋_GB2312" w:hAnsi="仿宋" w:eastAsia="仿宋_GB2312" w:cs="仿宋"/>
          <w:b w:val="0"/>
          <w:bCs/>
          <w:color w:val="auto"/>
          <w:spacing w:val="8"/>
          <w:kern w:val="0"/>
          <w:sz w:val="32"/>
          <w:szCs w:val="32"/>
        </w:rPr>
        <w:t>跟踪评审人员在</w:t>
      </w:r>
      <w:r>
        <w:rPr>
          <w:rFonts w:ascii="仿宋_GB2312" w:hAnsi="仿宋" w:eastAsia="仿宋_GB2312" w:cs="仿宋"/>
          <w:b w:val="0"/>
          <w:bCs/>
          <w:color w:val="auto"/>
          <w:spacing w:val="8"/>
          <w:kern w:val="0"/>
          <w:sz w:val="32"/>
          <w:szCs w:val="32"/>
        </w:rPr>
        <w:t>收到</w:t>
      </w:r>
      <w:r>
        <w:rPr>
          <w:rFonts w:hint="eastAsia" w:ascii="仿宋_GB2312" w:hAnsi="仿宋" w:eastAsia="仿宋_GB2312" w:cs="仿宋"/>
          <w:b w:val="0"/>
          <w:bCs/>
          <w:color w:val="auto"/>
          <w:spacing w:val="8"/>
          <w:kern w:val="0"/>
          <w:sz w:val="32"/>
          <w:szCs w:val="32"/>
        </w:rPr>
        <w:t>建设</w:t>
      </w:r>
      <w:r>
        <w:rPr>
          <w:rFonts w:ascii="仿宋_GB2312" w:hAnsi="仿宋" w:eastAsia="仿宋_GB2312" w:cs="仿宋"/>
          <w:b w:val="0"/>
          <w:bCs/>
          <w:color w:val="auto"/>
          <w:spacing w:val="8"/>
          <w:kern w:val="0"/>
          <w:sz w:val="32"/>
          <w:szCs w:val="32"/>
        </w:rPr>
        <w:t>单位通知后</w:t>
      </w:r>
      <w:r>
        <w:rPr>
          <w:rFonts w:hint="eastAsia" w:ascii="仿宋_GB2312" w:hAnsi="仿宋" w:eastAsia="仿宋_GB2312" w:cs="仿宋"/>
          <w:b w:val="0"/>
          <w:bCs/>
          <w:color w:val="auto"/>
          <w:spacing w:val="8"/>
          <w:kern w:val="0"/>
          <w:sz w:val="32"/>
          <w:szCs w:val="32"/>
        </w:rPr>
        <w:t>，及时</w:t>
      </w:r>
      <w:r>
        <w:rPr>
          <w:rFonts w:ascii="仿宋_GB2312" w:hAnsi="仿宋" w:eastAsia="仿宋_GB2312" w:cs="仿宋"/>
          <w:b w:val="0"/>
          <w:bCs/>
          <w:color w:val="auto"/>
          <w:spacing w:val="8"/>
          <w:kern w:val="0"/>
          <w:sz w:val="32"/>
          <w:szCs w:val="32"/>
        </w:rPr>
        <w:t>对</w:t>
      </w:r>
      <w:r>
        <w:rPr>
          <w:rFonts w:hint="eastAsia" w:ascii="仿宋_GB2312" w:hAnsi="仿宋" w:eastAsia="仿宋_GB2312" w:cs="仿宋"/>
          <w:b w:val="0"/>
          <w:bCs/>
          <w:color w:val="auto"/>
          <w:spacing w:val="8"/>
          <w:kern w:val="0"/>
          <w:sz w:val="32"/>
          <w:szCs w:val="32"/>
        </w:rPr>
        <w:t>变更签证、原地面高程复测、土石方</w:t>
      </w:r>
      <w:r>
        <w:rPr>
          <w:rFonts w:ascii="仿宋_GB2312" w:hAnsi="仿宋" w:eastAsia="仿宋_GB2312" w:cs="仿宋"/>
          <w:b w:val="0"/>
          <w:bCs/>
          <w:color w:val="auto"/>
          <w:spacing w:val="8"/>
          <w:kern w:val="0"/>
          <w:sz w:val="32"/>
          <w:szCs w:val="32"/>
        </w:rPr>
        <w:t>类别及</w:t>
      </w:r>
      <w:r>
        <w:rPr>
          <w:rFonts w:hint="eastAsia" w:ascii="仿宋_GB2312" w:hAnsi="仿宋" w:eastAsia="仿宋_GB2312" w:cs="仿宋"/>
          <w:b w:val="0"/>
          <w:bCs/>
          <w:color w:val="auto"/>
          <w:spacing w:val="8"/>
          <w:kern w:val="0"/>
          <w:sz w:val="32"/>
          <w:szCs w:val="32"/>
        </w:rPr>
        <w:t>运距、隐蔽工程、主要材料设备进场等进行</w:t>
      </w:r>
      <w:r>
        <w:rPr>
          <w:rFonts w:ascii="仿宋_GB2312" w:hAnsi="仿宋" w:eastAsia="仿宋_GB2312" w:cs="仿宋"/>
          <w:b w:val="0"/>
          <w:bCs/>
          <w:color w:val="auto"/>
          <w:spacing w:val="8"/>
          <w:kern w:val="0"/>
          <w:sz w:val="32"/>
          <w:szCs w:val="32"/>
        </w:rPr>
        <w:t>见证</w:t>
      </w:r>
      <w:r>
        <w:rPr>
          <w:rFonts w:hint="eastAsia" w:ascii="仿宋_GB2312" w:hAnsi="仿宋" w:eastAsia="仿宋_GB2312" w:cs="仿宋"/>
          <w:b w:val="0"/>
          <w:bCs/>
          <w:color w:val="auto"/>
          <w:spacing w:val="8"/>
          <w:kern w:val="0"/>
          <w:sz w:val="32"/>
          <w:szCs w:val="32"/>
        </w:rPr>
        <w:t>，参加建设单位组织的工程变更和现场签证专题会议。</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楷体_GB2312" w:hAnsi="华文楷体" w:eastAsia="楷体_GB2312" w:cs="宋体"/>
          <w:b w:val="0"/>
          <w:bCs/>
          <w:color w:val="auto"/>
          <w:spacing w:val="8"/>
          <w:kern w:val="0"/>
          <w:sz w:val="32"/>
          <w:szCs w:val="32"/>
        </w:rPr>
        <w:t>第十九条</w:t>
      </w:r>
      <w:r>
        <w:rPr>
          <w:rFonts w:hint="eastAsia" w:ascii="楷体_GB2312" w:hAnsi="华文楷体" w:eastAsia="楷体_GB2312" w:cs="宋体"/>
          <w:b w:val="0"/>
          <w:bCs/>
          <w:color w:val="auto"/>
          <w:spacing w:val="8"/>
          <w:kern w:val="0"/>
          <w:sz w:val="32"/>
          <w:szCs w:val="32"/>
          <w:lang w:val="en-US" w:eastAsia="zh-CN"/>
        </w:rPr>
        <w:t xml:space="preserve"> </w:t>
      </w:r>
      <w:r>
        <w:rPr>
          <w:rFonts w:hint="eastAsia" w:ascii="楷体_GB2312" w:hAnsi="华文楷体" w:eastAsia="楷体_GB2312" w:cs="宋体"/>
          <w:b w:val="0"/>
          <w:bCs/>
          <w:color w:val="auto"/>
          <w:spacing w:val="8"/>
          <w:kern w:val="0"/>
          <w:sz w:val="32"/>
          <w:szCs w:val="32"/>
        </w:rPr>
        <w:t xml:space="preserve"> </w:t>
      </w:r>
      <w:r>
        <w:rPr>
          <w:rFonts w:hint="eastAsia" w:ascii="仿宋_GB2312" w:hAnsi="仿宋" w:eastAsia="仿宋_GB2312" w:cs="仿宋"/>
          <w:b w:val="0"/>
          <w:bCs/>
          <w:color w:val="auto"/>
          <w:spacing w:val="8"/>
          <w:kern w:val="0"/>
          <w:sz w:val="32"/>
          <w:szCs w:val="32"/>
        </w:rPr>
        <w:t>除招标文件约定由建设单位提供的材料设备外,工程总承包单位在施工采购过程中应将主要材料设备的规格型号、品牌、数量、材料</w:t>
      </w:r>
      <w:r>
        <w:rPr>
          <w:rFonts w:ascii="仿宋_GB2312" w:hAnsi="仿宋" w:eastAsia="仿宋_GB2312" w:cs="仿宋"/>
          <w:b w:val="0"/>
          <w:bCs/>
          <w:color w:val="auto"/>
          <w:spacing w:val="8"/>
          <w:kern w:val="0"/>
          <w:sz w:val="32"/>
          <w:szCs w:val="32"/>
        </w:rPr>
        <w:t>价格</w:t>
      </w:r>
      <w:r>
        <w:rPr>
          <w:rFonts w:hint="eastAsia" w:ascii="仿宋_GB2312" w:hAnsi="仿宋" w:eastAsia="仿宋_GB2312" w:cs="仿宋"/>
          <w:b w:val="0"/>
          <w:bCs/>
          <w:color w:val="auto"/>
          <w:spacing w:val="8"/>
          <w:kern w:val="0"/>
          <w:sz w:val="32"/>
          <w:szCs w:val="32"/>
        </w:rPr>
        <w:t>、供货商、供货时间等提交建设单位确认，并向评审</w:t>
      </w:r>
      <w:r>
        <w:rPr>
          <w:rFonts w:ascii="仿宋_GB2312" w:hAnsi="仿宋" w:eastAsia="仿宋_GB2312" w:cs="仿宋"/>
          <w:b w:val="0"/>
          <w:bCs/>
          <w:color w:val="auto"/>
          <w:spacing w:val="8"/>
          <w:kern w:val="0"/>
          <w:sz w:val="32"/>
          <w:szCs w:val="32"/>
        </w:rPr>
        <w:t>中心备案</w:t>
      </w:r>
      <w:r>
        <w:rPr>
          <w:rFonts w:hint="eastAsia" w:ascii="仿宋_GB2312" w:hAnsi="仿宋" w:eastAsia="仿宋_GB2312" w:cs="仿宋"/>
          <w:b w:val="0"/>
          <w:bCs/>
          <w:color w:val="auto"/>
          <w:spacing w:val="8"/>
          <w:kern w:val="0"/>
          <w:sz w:val="32"/>
          <w:szCs w:val="32"/>
        </w:rPr>
        <w:t>。</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楷体_GB2312" w:hAnsi="华文楷体" w:eastAsia="楷体_GB2312" w:cs="宋体"/>
          <w:b w:val="0"/>
          <w:bCs/>
          <w:color w:val="auto"/>
          <w:spacing w:val="8"/>
          <w:kern w:val="0"/>
          <w:sz w:val="32"/>
          <w:szCs w:val="32"/>
        </w:rPr>
        <w:t>第二十条</w:t>
      </w:r>
      <w:r>
        <w:rPr>
          <w:rFonts w:hint="eastAsia" w:ascii="楷体_GB2312" w:hAnsi="华文楷体" w:eastAsia="楷体_GB2312" w:cs="宋体"/>
          <w:b w:val="0"/>
          <w:bCs/>
          <w:color w:val="auto"/>
          <w:spacing w:val="8"/>
          <w:kern w:val="0"/>
          <w:sz w:val="32"/>
          <w:szCs w:val="32"/>
          <w:lang w:val="en-US" w:eastAsia="zh-CN"/>
        </w:rPr>
        <w:t xml:space="preserve"> </w:t>
      </w:r>
      <w:r>
        <w:rPr>
          <w:rFonts w:hint="eastAsia" w:ascii="楷体_GB2312" w:hAnsi="华文楷体" w:eastAsia="楷体_GB2312" w:cs="宋体"/>
          <w:b w:val="0"/>
          <w:bCs/>
          <w:color w:val="auto"/>
          <w:spacing w:val="8"/>
          <w:kern w:val="0"/>
          <w:sz w:val="32"/>
          <w:szCs w:val="32"/>
        </w:rPr>
        <w:t xml:space="preserve"> </w:t>
      </w:r>
      <w:r>
        <w:rPr>
          <w:rFonts w:hint="eastAsia" w:ascii="仿宋_GB2312" w:hAnsi="仿宋" w:eastAsia="仿宋_GB2312" w:cs="仿宋"/>
          <w:b w:val="0"/>
          <w:bCs/>
          <w:color w:val="auto"/>
          <w:spacing w:val="8"/>
          <w:kern w:val="0"/>
          <w:sz w:val="32"/>
          <w:szCs w:val="32"/>
        </w:rPr>
        <w:t>推行工程变更、现场签证过程结算评审，力求实现“过程产生、过程评审、过程定案”。</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仿宋_GB2312" w:hAnsi="仿宋" w:eastAsia="仿宋_GB2312" w:cs="仿宋"/>
          <w:b w:val="0"/>
          <w:bCs/>
          <w:color w:val="auto"/>
          <w:spacing w:val="8"/>
          <w:kern w:val="0"/>
          <w:sz w:val="32"/>
          <w:szCs w:val="32"/>
        </w:rPr>
        <w:t>（一）因国家法律发生变化、不可预见地质条件、不可抗力导致的变更签证，依据相关资料及现场情况调整合同价款。</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仿宋_GB2312" w:hAnsi="仿宋" w:eastAsia="仿宋_GB2312" w:cs="仿宋"/>
          <w:b w:val="0"/>
          <w:bCs/>
          <w:color w:val="auto"/>
          <w:spacing w:val="8"/>
          <w:kern w:val="0"/>
          <w:sz w:val="32"/>
          <w:szCs w:val="32"/>
        </w:rPr>
        <w:t>（二）在发包人要求和项目使用功能范围内的，原则上不应发生变更签证。</w:t>
      </w:r>
    </w:p>
    <w:p>
      <w:pPr>
        <w:keepNext w:val="0"/>
        <w:keepLines w:val="0"/>
        <w:pageBreakBefore w:val="0"/>
        <w:kinsoku/>
        <w:wordWrap/>
        <w:overflowPunct/>
        <w:topLinePunct w:val="0"/>
        <w:autoSpaceDE/>
        <w:autoSpaceDN/>
        <w:bidi w:val="0"/>
        <w:adjustRightInd/>
        <w:snapToGrid w:val="0"/>
        <w:spacing w:line="560" w:lineRule="exact"/>
        <w:ind w:right="0"/>
        <w:jc w:val="center"/>
        <w:textAlignment w:val="auto"/>
        <w:rPr>
          <w:rFonts w:ascii="黑体" w:hAnsi="黑体" w:eastAsia="黑体" w:cs="仿宋_GB2312"/>
          <w:b w:val="0"/>
          <w:bCs/>
          <w:color w:val="auto"/>
          <w:sz w:val="32"/>
          <w:szCs w:val="32"/>
        </w:rPr>
      </w:pPr>
      <w:r>
        <w:rPr>
          <w:rFonts w:hint="eastAsia" w:ascii="黑体" w:hAnsi="黑体" w:eastAsia="黑体" w:cs="仿宋_GB2312"/>
          <w:b w:val="0"/>
          <w:bCs/>
          <w:color w:val="auto"/>
          <w:sz w:val="32"/>
          <w:szCs w:val="32"/>
        </w:rPr>
        <w:t>第五章</w:t>
      </w:r>
      <w:r>
        <w:rPr>
          <w:rFonts w:ascii="黑体" w:hAnsi="黑体" w:eastAsia="黑体" w:cs="仿宋_GB2312"/>
          <w:b w:val="0"/>
          <w:bCs/>
          <w:color w:val="auto"/>
          <w:sz w:val="32"/>
          <w:szCs w:val="32"/>
        </w:rPr>
        <w:t xml:space="preserve">  </w:t>
      </w:r>
      <w:r>
        <w:rPr>
          <w:rFonts w:hint="eastAsia" w:ascii="黑体" w:hAnsi="黑体" w:eastAsia="黑体" w:cs="仿宋_GB2312"/>
          <w:b w:val="0"/>
          <w:bCs/>
          <w:color w:val="auto"/>
          <w:sz w:val="32"/>
          <w:szCs w:val="32"/>
        </w:rPr>
        <w:t>竣工结算</w:t>
      </w:r>
      <w:r>
        <w:rPr>
          <w:rFonts w:ascii="黑体" w:hAnsi="黑体" w:eastAsia="黑体" w:cs="仿宋_GB2312"/>
          <w:b w:val="0"/>
          <w:bCs/>
          <w:color w:val="auto"/>
          <w:sz w:val="32"/>
          <w:szCs w:val="32"/>
        </w:rPr>
        <w:t>评审</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bookmarkStart w:id="8" w:name="OLE_LINK10"/>
      <w:bookmarkStart w:id="9" w:name="OLE_LINK9"/>
      <w:r>
        <w:rPr>
          <w:rFonts w:hint="eastAsia" w:ascii="楷体_GB2312" w:hAnsi="华文楷体" w:eastAsia="楷体_GB2312" w:cs="宋体"/>
          <w:b w:val="0"/>
          <w:bCs/>
          <w:color w:val="auto"/>
          <w:spacing w:val="8"/>
          <w:kern w:val="0"/>
          <w:sz w:val="32"/>
          <w:szCs w:val="32"/>
        </w:rPr>
        <w:t>第二十一条</w:t>
      </w:r>
      <w:r>
        <w:rPr>
          <w:rFonts w:hint="eastAsia" w:ascii="楷体_GB2312" w:hAnsi="华文楷体" w:eastAsia="楷体_GB2312" w:cs="宋体"/>
          <w:b w:val="0"/>
          <w:bCs/>
          <w:color w:val="auto"/>
          <w:spacing w:val="8"/>
          <w:kern w:val="0"/>
          <w:sz w:val="32"/>
          <w:szCs w:val="32"/>
          <w:lang w:val="en-US" w:eastAsia="zh-CN"/>
        </w:rPr>
        <w:t xml:space="preserve"> </w:t>
      </w:r>
      <w:r>
        <w:rPr>
          <w:rFonts w:hint="eastAsia" w:ascii="楷体_GB2312" w:hAnsi="华文楷体" w:eastAsia="楷体_GB2312" w:cs="宋体"/>
          <w:b w:val="0"/>
          <w:bCs/>
          <w:color w:val="auto"/>
          <w:spacing w:val="8"/>
          <w:kern w:val="0"/>
          <w:sz w:val="32"/>
          <w:szCs w:val="32"/>
        </w:rPr>
        <w:t xml:space="preserve"> </w:t>
      </w:r>
      <w:r>
        <w:rPr>
          <w:rFonts w:hint="eastAsia" w:ascii="仿宋_GB2312" w:hAnsi="仿宋" w:eastAsia="仿宋_GB2312" w:cs="仿宋"/>
          <w:b w:val="0"/>
          <w:bCs/>
          <w:color w:val="auto"/>
          <w:spacing w:val="8"/>
          <w:kern w:val="0"/>
          <w:sz w:val="32"/>
          <w:szCs w:val="32"/>
        </w:rPr>
        <w:t>工程总承包单位应根据合同约定和实际施工情况编制竣工结算书，其</w:t>
      </w:r>
      <w:r>
        <w:rPr>
          <w:rFonts w:ascii="仿宋_GB2312" w:hAnsi="仿宋" w:eastAsia="仿宋_GB2312" w:cs="仿宋"/>
          <w:b w:val="0"/>
          <w:bCs/>
          <w:color w:val="auto"/>
          <w:spacing w:val="8"/>
          <w:kern w:val="0"/>
          <w:sz w:val="32"/>
          <w:szCs w:val="32"/>
        </w:rPr>
        <w:t>报送</w:t>
      </w:r>
      <w:r>
        <w:rPr>
          <w:rFonts w:hint="eastAsia" w:ascii="仿宋_GB2312" w:hAnsi="仿宋" w:eastAsia="仿宋_GB2312" w:cs="仿宋"/>
          <w:b w:val="0"/>
          <w:bCs/>
          <w:color w:val="auto"/>
          <w:spacing w:val="8"/>
          <w:kern w:val="0"/>
          <w:sz w:val="32"/>
          <w:szCs w:val="32"/>
        </w:rPr>
        <w:t>结算金额不得超概算。</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楷体_GB2312" w:hAnsi="华文楷体" w:eastAsia="楷体_GB2312" w:cs="宋体"/>
          <w:b w:val="0"/>
          <w:bCs/>
          <w:color w:val="auto"/>
          <w:spacing w:val="8"/>
          <w:kern w:val="0"/>
          <w:sz w:val="32"/>
          <w:szCs w:val="32"/>
        </w:rPr>
        <w:t>第二十二条</w:t>
      </w:r>
      <w:r>
        <w:rPr>
          <w:rFonts w:hint="eastAsia" w:ascii="楷体_GB2312" w:hAnsi="华文楷体" w:eastAsia="楷体_GB2312" w:cs="宋体"/>
          <w:b w:val="0"/>
          <w:bCs/>
          <w:color w:val="auto"/>
          <w:spacing w:val="8"/>
          <w:kern w:val="0"/>
          <w:sz w:val="32"/>
          <w:szCs w:val="32"/>
          <w:lang w:val="en-US" w:eastAsia="zh-CN"/>
        </w:rPr>
        <w:t xml:space="preserve"> </w:t>
      </w:r>
      <w:r>
        <w:rPr>
          <w:rFonts w:hint="eastAsia" w:ascii="仿宋_GB2312" w:hAnsi="华文楷体" w:eastAsia="仿宋_GB2312" w:cs="宋体"/>
          <w:b w:val="0"/>
          <w:bCs/>
          <w:color w:val="auto"/>
          <w:spacing w:val="8"/>
          <w:kern w:val="0"/>
          <w:sz w:val="32"/>
          <w:szCs w:val="32"/>
        </w:rPr>
        <w:t xml:space="preserve"> </w:t>
      </w:r>
      <w:r>
        <w:rPr>
          <w:rFonts w:hint="eastAsia" w:ascii="仿宋_GB2312" w:hAnsi="仿宋" w:eastAsia="仿宋_GB2312" w:cs="仿宋"/>
          <w:b w:val="0"/>
          <w:bCs/>
          <w:color w:val="auto"/>
          <w:spacing w:val="8"/>
          <w:kern w:val="0"/>
          <w:sz w:val="32"/>
          <w:szCs w:val="32"/>
        </w:rPr>
        <w:t>工程总承包单位提交的竣工结算书和结算资料经建设单位严格审核后报评审中心进行结算评审。结算资料包含工程竣工图、竣工验收证明和变更签证资料等。</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楷体_GB2312" w:hAnsi="华文楷体" w:eastAsia="楷体_GB2312" w:cs="宋体"/>
          <w:b w:val="0"/>
          <w:bCs/>
          <w:color w:val="auto"/>
          <w:spacing w:val="8"/>
          <w:kern w:val="0"/>
          <w:sz w:val="32"/>
          <w:szCs w:val="32"/>
        </w:rPr>
        <w:t>第二十三条</w:t>
      </w:r>
      <w:r>
        <w:rPr>
          <w:rFonts w:hint="eastAsia" w:ascii="楷体_GB2312" w:hAnsi="华文楷体" w:eastAsia="楷体_GB2312" w:cs="宋体"/>
          <w:b w:val="0"/>
          <w:bCs/>
          <w:color w:val="auto"/>
          <w:spacing w:val="8"/>
          <w:kern w:val="0"/>
          <w:sz w:val="32"/>
          <w:szCs w:val="32"/>
          <w:lang w:val="en-US" w:eastAsia="zh-CN"/>
        </w:rPr>
        <w:t xml:space="preserve"> </w:t>
      </w:r>
      <w:r>
        <w:rPr>
          <w:rFonts w:hint="eastAsia" w:ascii="仿宋_GB2312" w:hAnsi="华文楷体" w:eastAsia="仿宋_GB2312" w:cs="宋体"/>
          <w:b w:val="0"/>
          <w:bCs/>
          <w:color w:val="auto"/>
          <w:spacing w:val="8"/>
          <w:kern w:val="0"/>
          <w:sz w:val="32"/>
          <w:szCs w:val="32"/>
        </w:rPr>
        <w:t xml:space="preserve"> </w:t>
      </w:r>
      <w:r>
        <w:rPr>
          <w:rFonts w:hint="eastAsia" w:ascii="仿宋_GB2312" w:hAnsi="仿宋" w:eastAsia="仿宋_GB2312" w:cs="仿宋"/>
          <w:b w:val="0"/>
          <w:bCs/>
          <w:color w:val="auto"/>
          <w:spacing w:val="8"/>
          <w:kern w:val="0"/>
          <w:sz w:val="32"/>
          <w:szCs w:val="32"/>
        </w:rPr>
        <w:t>建设单位在向评审</w:t>
      </w:r>
      <w:r>
        <w:rPr>
          <w:rFonts w:ascii="仿宋_GB2312" w:hAnsi="仿宋" w:eastAsia="仿宋_GB2312" w:cs="仿宋"/>
          <w:b w:val="0"/>
          <w:bCs/>
          <w:color w:val="auto"/>
          <w:spacing w:val="8"/>
          <w:kern w:val="0"/>
          <w:sz w:val="32"/>
          <w:szCs w:val="32"/>
        </w:rPr>
        <w:t>中心</w:t>
      </w:r>
      <w:r>
        <w:rPr>
          <w:rFonts w:hint="eastAsia" w:ascii="仿宋_GB2312" w:hAnsi="仿宋" w:eastAsia="仿宋_GB2312" w:cs="仿宋"/>
          <w:b w:val="0"/>
          <w:bCs/>
          <w:color w:val="auto"/>
          <w:spacing w:val="8"/>
          <w:kern w:val="0"/>
          <w:sz w:val="32"/>
          <w:szCs w:val="32"/>
        </w:rPr>
        <w:t>报送</w:t>
      </w:r>
      <w:r>
        <w:rPr>
          <w:rFonts w:ascii="仿宋_GB2312" w:hAnsi="仿宋" w:eastAsia="仿宋_GB2312" w:cs="仿宋"/>
          <w:b w:val="0"/>
          <w:bCs/>
          <w:color w:val="auto"/>
          <w:spacing w:val="8"/>
          <w:kern w:val="0"/>
          <w:sz w:val="32"/>
          <w:szCs w:val="32"/>
        </w:rPr>
        <w:t>结算</w:t>
      </w:r>
      <w:r>
        <w:rPr>
          <w:rFonts w:hint="eastAsia" w:ascii="仿宋_GB2312" w:hAnsi="仿宋" w:eastAsia="仿宋_GB2312" w:cs="仿宋"/>
          <w:b w:val="0"/>
          <w:bCs/>
          <w:color w:val="auto"/>
          <w:spacing w:val="8"/>
          <w:kern w:val="0"/>
          <w:sz w:val="32"/>
          <w:szCs w:val="32"/>
        </w:rPr>
        <w:t>资料</w:t>
      </w:r>
      <w:r>
        <w:rPr>
          <w:rFonts w:ascii="仿宋_GB2312" w:hAnsi="仿宋" w:eastAsia="仿宋_GB2312" w:cs="仿宋"/>
          <w:b w:val="0"/>
          <w:bCs/>
          <w:color w:val="auto"/>
          <w:spacing w:val="8"/>
          <w:kern w:val="0"/>
          <w:sz w:val="32"/>
          <w:szCs w:val="32"/>
        </w:rPr>
        <w:t>时</w:t>
      </w:r>
      <w:r>
        <w:rPr>
          <w:rFonts w:hint="eastAsia" w:ascii="仿宋_GB2312" w:hAnsi="仿宋" w:eastAsia="仿宋_GB2312" w:cs="仿宋"/>
          <w:b w:val="0"/>
          <w:bCs/>
          <w:color w:val="auto"/>
          <w:spacing w:val="8"/>
          <w:kern w:val="0"/>
          <w:sz w:val="32"/>
          <w:szCs w:val="32"/>
        </w:rPr>
        <w:t>，应提供主要材料设备的招投标</w:t>
      </w:r>
      <w:r>
        <w:rPr>
          <w:rFonts w:ascii="仿宋_GB2312" w:hAnsi="仿宋" w:eastAsia="仿宋_GB2312" w:cs="仿宋"/>
          <w:b w:val="0"/>
          <w:bCs/>
          <w:color w:val="auto"/>
          <w:spacing w:val="8"/>
          <w:kern w:val="0"/>
          <w:sz w:val="32"/>
          <w:szCs w:val="32"/>
        </w:rPr>
        <w:t>文件或</w:t>
      </w:r>
      <w:r>
        <w:rPr>
          <w:rFonts w:hint="eastAsia" w:ascii="仿宋_GB2312" w:hAnsi="仿宋" w:eastAsia="仿宋_GB2312" w:cs="仿宋"/>
          <w:b w:val="0"/>
          <w:bCs/>
          <w:color w:val="auto"/>
          <w:spacing w:val="8"/>
          <w:kern w:val="0"/>
          <w:sz w:val="32"/>
          <w:szCs w:val="32"/>
        </w:rPr>
        <w:t>认质认价单或发票等价格佐证资料。</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楷体_GB2312" w:hAnsi="华文楷体" w:eastAsia="楷体_GB2312" w:cs="宋体"/>
          <w:b w:val="0"/>
          <w:bCs/>
          <w:color w:val="auto"/>
          <w:spacing w:val="8"/>
          <w:kern w:val="0"/>
          <w:sz w:val="32"/>
          <w:szCs w:val="32"/>
        </w:rPr>
        <w:t>第二十四条</w:t>
      </w:r>
      <w:r>
        <w:rPr>
          <w:rFonts w:hint="eastAsia" w:ascii="楷体_GB2312" w:hAnsi="华文楷体" w:eastAsia="楷体_GB2312" w:cs="宋体"/>
          <w:b w:val="0"/>
          <w:bCs/>
          <w:color w:val="auto"/>
          <w:spacing w:val="8"/>
          <w:kern w:val="0"/>
          <w:sz w:val="32"/>
          <w:szCs w:val="32"/>
          <w:lang w:val="en-US" w:eastAsia="zh-CN"/>
        </w:rPr>
        <w:t xml:space="preserve"> </w:t>
      </w:r>
      <w:r>
        <w:rPr>
          <w:rFonts w:hint="eastAsia" w:ascii="仿宋_GB2312" w:hAnsi="华文楷体" w:eastAsia="仿宋_GB2312" w:cs="宋体"/>
          <w:b w:val="0"/>
          <w:bCs/>
          <w:color w:val="auto"/>
          <w:spacing w:val="8"/>
          <w:kern w:val="0"/>
          <w:sz w:val="32"/>
          <w:szCs w:val="32"/>
        </w:rPr>
        <w:t xml:space="preserve"> </w:t>
      </w:r>
      <w:r>
        <w:rPr>
          <w:rFonts w:hint="eastAsia" w:ascii="仿宋_GB2312" w:hAnsi="仿宋" w:eastAsia="仿宋_GB2312" w:cs="仿宋"/>
          <w:b w:val="0"/>
          <w:bCs/>
          <w:color w:val="auto"/>
          <w:spacing w:val="8"/>
          <w:kern w:val="0"/>
          <w:sz w:val="32"/>
          <w:szCs w:val="32"/>
        </w:rPr>
        <w:t>评审中心对工程总承包项目结算评审可实行预审机制，确保结算评审工作顺利推进。</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楷体_GB2312" w:hAnsi="华文楷体" w:eastAsia="楷体_GB2312" w:cs="宋体"/>
          <w:b w:val="0"/>
          <w:bCs/>
          <w:color w:val="auto"/>
          <w:spacing w:val="8"/>
          <w:kern w:val="0"/>
          <w:sz w:val="32"/>
          <w:szCs w:val="32"/>
        </w:rPr>
        <w:t>第二十五条</w:t>
      </w:r>
      <w:bookmarkEnd w:id="8"/>
      <w:bookmarkEnd w:id="9"/>
      <w:r>
        <w:rPr>
          <w:rFonts w:hint="eastAsia" w:ascii="楷体_GB2312" w:hAnsi="华文楷体" w:eastAsia="楷体_GB2312" w:cs="宋体"/>
          <w:b w:val="0"/>
          <w:bCs/>
          <w:color w:val="auto"/>
          <w:spacing w:val="8"/>
          <w:kern w:val="0"/>
          <w:sz w:val="32"/>
          <w:szCs w:val="32"/>
        </w:rPr>
        <w:t xml:space="preserve"> </w:t>
      </w:r>
      <w:r>
        <w:rPr>
          <w:rFonts w:hint="eastAsia" w:ascii="楷体_GB2312" w:hAnsi="华文楷体" w:eastAsia="楷体_GB2312" w:cs="宋体"/>
          <w:b w:val="0"/>
          <w:bCs/>
          <w:color w:val="auto"/>
          <w:spacing w:val="8"/>
          <w:kern w:val="0"/>
          <w:sz w:val="32"/>
          <w:szCs w:val="32"/>
          <w:lang w:val="en-US" w:eastAsia="zh-CN"/>
        </w:rPr>
        <w:t xml:space="preserve"> </w:t>
      </w:r>
      <w:r>
        <w:rPr>
          <w:rFonts w:hint="eastAsia" w:ascii="仿宋_GB2312" w:hAnsi="仿宋" w:eastAsia="仿宋_GB2312" w:cs="仿宋"/>
          <w:b w:val="0"/>
          <w:bCs/>
          <w:color w:val="auto"/>
          <w:spacing w:val="8"/>
          <w:kern w:val="0"/>
          <w:sz w:val="32"/>
          <w:szCs w:val="32"/>
        </w:rPr>
        <w:t>评审过程中重点把控现场实物是否与竣工图纸相符，实体工程量、主要</w:t>
      </w:r>
      <w:r>
        <w:rPr>
          <w:rFonts w:ascii="仿宋_GB2312" w:hAnsi="仿宋" w:eastAsia="仿宋_GB2312" w:cs="仿宋"/>
          <w:b w:val="0"/>
          <w:bCs/>
          <w:color w:val="auto"/>
          <w:spacing w:val="8"/>
          <w:kern w:val="0"/>
          <w:sz w:val="32"/>
          <w:szCs w:val="32"/>
        </w:rPr>
        <w:t>材料设备购买价格</w:t>
      </w:r>
      <w:r>
        <w:rPr>
          <w:rFonts w:hint="eastAsia" w:ascii="仿宋_GB2312" w:hAnsi="仿宋" w:eastAsia="仿宋_GB2312" w:cs="仿宋"/>
          <w:b w:val="0"/>
          <w:bCs/>
          <w:color w:val="auto"/>
          <w:spacing w:val="8"/>
          <w:kern w:val="0"/>
          <w:sz w:val="32"/>
          <w:szCs w:val="32"/>
        </w:rPr>
        <w:t>是否与结算书相符。</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楷体_GB2312" w:hAnsi="华文楷体" w:eastAsia="楷体_GB2312" w:cs="宋体"/>
          <w:b w:val="0"/>
          <w:bCs/>
          <w:color w:val="auto"/>
          <w:spacing w:val="8"/>
          <w:kern w:val="0"/>
          <w:sz w:val="32"/>
          <w:szCs w:val="32"/>
        </w:rPr>
        <w:t>第二十六条</w:t>
      </w:r>
      <w:r>
        <w:rPr>
          <w:rFonts w:hint="eastAsia" w:ascii="楷体_GB2312" w:hAnsi="华文楷体" w:eastAsia="楷体_GB2312" w:cs="宋体"/>
          <w:b w:val="0"/>
          <w:bCs/>
          <w:color w:val="auto"/>
          <w:spacing w:val="8"/>
          <w:kern w:val="0"/>
          <w:sz w:val="32"/>
          <w:szCs w:val="32"/>
          <w:lang w:val="en-US" w:eastAsia="zh-CN"/>
        </w:rPr>
        <w:t xml:space="preserve"> </w:t>
      </w:r>
      <w:r>
        <w:rPr>
          <w:rFonts w:ascii="仿宋_GB2312" w:hAnsi="华文楷体" w:eastAsia="仿宋_GB2312" w:cs="宋体"/>
          <w:b w:val="0"/>
          <w:bCs/>
          <w:color w:val="auto"/>
          <w:spacing w:val="8"/>
          <w:kern w:val="0"/>
          <w:sz w:val="32"/>
          <w:szCs w:val="32"/>
        </w:rPr>
        <w:t xml:space="preserve"> </w:t>
      </w:r>
      <w:r>
        <w:rPr>
          <w:rFonts w:hint="eastAsia" w:ascii="仿宋_GB2312" w:hAnsi="仿宋" w:eastAsia="仿宋_GB2312" w:cs="仿宋"/>
          <w:b w:val="0"/>
          <w:bCs/>
          <w:color w:val="auto"/>
          <w:spacing w:val="8"/>
          <w:kern w:val="0"/>
          <w:sz w:val="32"/>
          <w:szCs w:val="32"/>
        </w:rPr>
        <w:t>合同已约定结算原则的，按照合同约定进行评审。合同未约定结算原则的，评审中心以据实结算的方式进行结算评审。</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楷体_GB2312" w:hAnsi="华文楷体" w:eastAsia="楷体_GB2312" w:cs="宋体"/>
          <w:b w:val="0"/>
          <w:bCs/>
          <w:color w:val="auto"/>
          <w:spacing w:val="8"/>
          <w:kern w:val="0"/>
          <w:sz w:val="32"/>
          <w:szCs w:val="32"/>
        </w:rPr>
        <w:t>第二十七条</w:t>
      </w:r>
      <w:r>
        <w:rPr>
          <w:rFonts w:hint="eastAsia" w:ascii="楷体_GB2312" w:hAnsi="华文楷体" w:eastAsia="楷体_GB2312" w:cs="宋体"/>
          <w:b w:val="0"/>
          <w:bCs/>
          <w:color w:val="auto"/>
          <w:spacing w:val="8"/>
          <w:kern w:val="0"/>
          <w:sz w:val="32"/>
          <w:szCs w:val="32"/>
          <w:lang w:val="en-US" w:eastAsia="zh-CN"/>
        </w:rPr>
        <w:t xml:space="preserve"> </w:t>
      </w:r>
      <w:r>
        <w:rPr>
          <w:rFonts w:hint="eastAsia" w:ascii="楷体_GB2312" w:hAnsi="华文楷体" w:eastAsia="楷体_GB2312" w:cs="宋体"/>
          <w:b w:val="0"/>
          <w:bCs/>
          <w:color w:val="auto"/>
          <w:spacing w:val="8"/>
          <w:kern w:val="0"/>
          <w:sz w:val="32"/>
          <w:szCs w:val="32"/>
        </w:rPr>
        <w:t xml:space="preserve"> </w:t>
      </w:r>
      <w:r>
        <w:rPr>
          <w:rFonts w:hint="eastAsia" w:ascii="仿宋_GB2312" w:hAnsi="仿宋" w:eastAsia="仿宋_GB2312" w:cs="仿宋"/>
          <w:b w:val="0"/>
          <w:bCs/>
          <w:color w:val="auto"/>
          <w:spacing w:val="8"/>
          <w:kern w:val="0"/>
          <w:sz w:val="32"/>
          <w:szCs w:val="32"/>
        </w:rPr>
        <w:t>含有绿化的工程总承包项目可分批次进行结算，绿化栽植工程</w:t>
      </w:r>
      <w:r>
        <w:rPr>
          <w:rFonts w:ascii="仿宋_GB2312" w:hAnsi="仿宋" w:eastAsia="仿宋_GB2312" w:cs="仿宋"/>
          <w:b w:val="0"/>
          <w:bCs/>
          <w:color w:val="auto"/>
          <w:spacing w:val="8"/>
          <w:kern w:val="0"/>
          <w:sz w:val="32"/>
          <w:szCs w:val="32"/>
        </w:rPr>
        <w:t>可随</w:t>
      </w:r>
      <w:r>
        <w:rPr>
          <w:rFonts w:hint="eastAsia" w:ascii="仿宋_GB2312" w:hAnsi="仿宋" w:eastAsia="仿宋_GB2312" w:cs="仿宋"/>
          <w:b w:val="0"/>
          <w:bCs/>
          <w:color w:val="auto"/>
          <w:spacing w:val="8"/>
          <w:kern w:val="0"/>
          <w:sz w:val="32"/>
          <w:szCs w:val="32"/>
        </w:rPr>
        <w:t>主体工程在竣工验收后一并报送结算，绿化养护工程需在养护完成后单独报送结算。</w:t>
      </w:r>
    </w:p>
    <w:p>
      <w:pPr>
        <w:keepNext w:val="0"/>
        <w:keepLines w:val="0"/>
        <w:pageBreakBefore w:val="0"/>
        <w:kinsoku/>
        <w:wordWrap/>
        <w:overflowPunct/>
        <w:topLinePunct w:val="0"/>
        <w:autoSpaceDE/>
        <w:autoSpaceDN/>
        <w:bidi w:val="0"/>
        <w:adjustRightInd/>
        <w:snapToGrid w:val="0"/>
        <w:spacing w:line="560" w:lineRule="exact"/>
        <w:ind w:right="0"/>
        <w:jc w:val="center"/>
        <w:textAlignment w:val="auto"/>
        <w:rPr>
          <w:rFonts w:ascii="黑体" w:hAnsi="黑体" w:eastAsia="黑体" w:cs="仿宋_GB2312"/>
          <w:b w:val="0"/>
          <w:bCs/>
          <w:color w:val="auto"/>
          <w:sz w:val="32"/>
          <w:szCs w:val="32"/>
        </w:rPr>
      </w:pPr>
      <w:r>
        <w:rPr>
          <w:rFonts w:hint="eastAsia" w:ascii="黑体" w:hAnsi="黑体" w:eastAsia="黑体" w:cs="仿宋_GB2312"/>
          <w:b w:val="0"/>
          <w:bCs/>
          <w:color w:val="auto"/>
          <w:sz w:val="32"/>
          <w:szCs w:val="32"/>
        </w:rPr>
        <w:t>第六章</w:t>
      </w:r>
      <w:r>
        <w:rPr>
          <w:rFonts w:ascii="黑体" w:hAnsi="黑体" w:eastAsia="黑体" w:cs="仿宋_GB2312"/>
          <w:b w:val="0"/>
          <w:bCs/>
          <w:color w:val="auto"/>
          <w:sz w:val="32"/>
          <w:szCs w:val="32"/>
        </w:rPr>
        <w:t xml:space="preserve">  </w:t>
      </w:r>
      <w:r>
        <w:rPr>
          <w:rFonts w:hint="eastAsia" w:ascii="黑体" w:hAnsi="黑体" w:eastAsia="黑体" w:cs="仿宋_GB2312"/>
          <w:b w:val="0"/>
          <w:bCs/>
          <w:color w:val="auto"/>
          <w:sz w:val="32"/>
          <w:szCs w:val="32"/>
        </w:rPr>
        <w:t>附</w:t>
      </w:r>
      <w:r>
        <w:rPr>
          <w:rFonts w:ascii="黑体" w:hAnsi="黑体" w:eastAsia="黑体" w:cs="仿宋_GB2312"/>
          <w:b w:val="0"/>
          <w:bCs/>
          <w:color w:val="auto"/>
          <w:sz w:val="32"/>
          <w:szCs w:val="32"/>
        </w:rPr>
        <w:t xml:space="preserve">  </w:t>
      </w:r>
      <w:r>
        <w:rPr>
          <w:rFonts w:hint="eastAsia" w:ascii="黑体" w:hAnsi="黑体" w:eastAsia="黑体" w:cs="仿宋_GB2312"/>
          <w:b w:val="0"/>
          <w:bCs/>
          <w:color w:val="auto"/>
          <w:sz w:val="32"/>
          <w:szCs w:val="32"/>
        </w:rPr>
        <w:t>则</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楷体_GB2312" w:hAnsi="华文楷体" w:eastAsia="楷体_GB2312" w:cs="宋体"/>
          <w:b w:val="0"/>
          <w:bCs/>
          <w:color w:val="auto"/>
          <w:spacing w:val="8"/>
          <w:kern w:val="0"/>
          <w:sz w:val="32"/>
          <w:szCs w:val="32"/>
        </w:rPr>
        <w:t>第二十八条</w:t>
      </w:r>
      <w:r>
        <w:rPr>
          <w:rFonts w:hint="eastAsia" w:ascii="楷体_GB2312" w:hAnsi="华文楷体" w:eastAsia="楷体_GB2312" w:cs="宋体"/>
          <w:b w:val="0"/>
          <w:bCs/>
          <w:color w:val="auto"/>
          <w:spacing w:val="8"/>
          <w:kern w:val="0"/>
          <w:sz w:val="32"/>
          <w:szCs w:val="32"/>
          <w:lang w:val="en-US" w:eastAsia="zh-CN"/>
        </w:rPr>
        <w:t xml:space="preserve"> </w:t>
      </w:r>
      <w:r>
        <w:rPr>
          <w:rFonts w:hint="eastAsia" w:ascii="仿宋_GB2312" w:hAnsi="Tahoma" w:eastAsia="仿宋_GB2312" w:cs="Tahoma"/>
          <w:b w:val="0"/>
          <w:bCs/>
          <w:color w:val="auto"/>
          <w:kern w:val="0"/>
          <w:sz w:val="32"/>
          <w:szCs w:val="32"/>
        </w:rPr>
        <w:t xml:space="preserve"> </w:t>
      </w:r>
      <w:r>
        <w:rPr>
          <w:rFonts w:hint="eastAsia" w:ascii="仿宋_GB2312" w:hAnsi="仿宋" w:eastAsia="仿宋_GB2312" w:cs="仿宋"/>
          <w:b w:val="0"/>
          <w:bCs/>
          <w:color w:val="auto"/>
          <w:spacing w:val="8"/>
          <w:kern w:val="0"/>
          <w:sz w:val="32"/>
          <w:szCs w:val="32"/>
        </w:rPr>
        <w:t>市本级财政投资未采用工程量清单招标的其他项目，可参照本细则开展评审工作。</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ascii="仿宋_GB2312" w:hAnsi="仿宋" w:eastAsia="仿宋_GB2312" w:cs="仿宋"/>
          <w:b w:val="0"/>
          <w:bCs/>
          <w:color w:val="auto"/>
          <w:spacing w:val="8"/>
          <w:kern w:val="0"/>
          <w:sz w:val="32"/>
          <w:szCs w:val="32"/>
        </w:rPr>
      </w:pPr>
      <w:r>
        <w:rPr>
          <w:rFonts w:hint="eastAsia" w:ascii="楷体_GB2312" w:hAnsi="华文楷体" w:eastAsia="楷体_GB2312" w:cs="宋体"/>
          <w:b w:val="0"/>
          <w:bCs/>
          <w:color w:val="auto"/>
          <w:spacing w:val="8"/>
          <w:kern w:val="0"/>
          <w:sz w:val="32"/>
          <w:szCs w:val="32"/>
        </w:rPr>
        <w:t>第二十九条</w:t>
      </w:r>
      <w:r>
        <w:rPr>
          <w:rFonts w:hint="eastAsia" w:ascii="仿宋_GB2312" w:hAnsi="Tahoma" w:eastAsia="仿宋_GB2312" w:cs="Tahoma"/>
          <w:b w:val="0"/>
          <w:bCs/>
          <w:color w:val="auto"/>
          <w:kern w:val="0"/>
          <w:sz w:val="32"/>
          <w:szCs w:val="32"/>
        </w:rPr>
        <w:t xml:space="preserve"> </w:t>
      </w:r>
      <w:r>
        <w:rPr>
          <w:rFonts w:hint="eastAsia" w:ascii="仿宋_GB2312" w:hAnsi="Tahoma" w:eastAsia="仿宋_GB2312" w:cs="Tahoma"/>
          <w:b w:val="0"/>
          <w:bCs/>
          <w:color w:val="auto"/>
          <w:kern w:val="0"/>
          <w:sz w:val="32"/>
          <w:szCs w:val="32"/>
          <w:lang w:val="en-US" w:eastAsia="zh-CN"/>
        </w:rPr>
        <w:t xml:space="preserve"> </w:t>
      </w:r>
      <w:r>
        <w:rPr>
          <w:rFonts w:hint="eastAsia" w:ascii="仿宋_GB2312" w:hAnsi="仿宋" w:eastAsia="仿宋_GB2312" w:cs="仿宋"/>
          <w:b w:val="0"/>
          <w:bCs/>
          <w:color w:val="auto"/>
          <w:spacing w:val="8"/>
          <w:kern w:val="0"/>
          <w:sz w:val="32"/>
          <w:szCs w:val="32"/>
        </w:rPr>
        <w:t>本细则由市人民政府作出解释，旗县区可参照实施。</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hint="eastAsia" w:ascii="仿宋_GB2312" w:hAnsi="仿宋" w:eastAsia="仿宋_GB2312" w:cs="仿宋"/>
          <w:b w:val="0"/>
          <w:bCs/>
          <w:color w:val="auto"/>
          <w:spacing w:val="8"/>
          <w:kern w:val="0"/>
          <w:sz w:val="32"/>
          <w:szCs w:val="32"/>
        </w:rPr>
      </w:pPr>
      <w:r>
        <w:rPr>
          <w:rFonts w:hint="eastAsia" w:ascii="楷体_GB2312" w:hAnsi="华文楷体" w:eastAsia="楷体_GB2312" w:cs="宋体"/>
          <w:b w:val="0"/>
          <w:bCs/>
          <w:color w:val="auto"/>
          <w:spacing w:val="8"/>
          <w:kern w:val="0"/>
          <w:sz w:val="32"/>
          <w:szCs w:val="32"/>
        </w:rPr>
        <w:t>第三十条</w:t>
      </w:r>
      <w:r>
        <w:rPr>
          <w:rFonts w:hint="eastAsia" w:ascii="仿宋_GB2312" w:hAnsi="Tahoma" w:eastAsia="仿宋_GB2312" w:cs="Tahoma"/>
          <w:b w:val="0"/>
          <w:bCs/>
          <w:color w:val="auto"/>
          <w:kern w:val="0"/>
          <w:sz w:val="32"/>
          <w:szCs w:val="32"/>
        </w:rPr>
        <w:t xml:space="preserve"> </w:t>
      </w:r>
      <w:r>
        <w:rPr>
          <w:rFonts w:hint="eastAsia" w:ascii="仿宋_GB2312" w:hAnsi="Tahoma" w:eastAsia="仿宋_GB2312" w:cs="Tahoma"/>
          <w:b w:val="0"/>
          <w:bCs/>
          <w:color w:val="auto"/>
          <w:kern w:val="0"/>
          <w:sz w:val="32"/>
          <w:szCs w:val="32"/>
          <w:lang w:val="en-US" w:eastAsia="zh-CN"/>
        </w:rPr>
        <w:t xml:space="preserve"> </w:t>
      </w:r>
      <w:r>
        <w:rPr>
          <w:rFonts w:hint="eastAsia" w:ascii="仿宋_GB2312" w:hAnsi="仿宋" w:eastAsia="仿宋_GB2312" w:cs="仿宋"/>
          <w:b w:val="0"/>
          <w:bCs/>
          <w:color w:val="auto"/>
          <w:spacing w:val="8"/>
          <w:kern w:val="0"/>
          <w:sz w:val="32"/>
          <w:szCs w:val="32"/>
        </w:rPr>
        <w:t>本细则自发布之日起执行。</w:t>
      </w: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hint="eastAsia" w:ascii="仿宋_GB2312" w:hAnsi="仿宋" w:eastAsia="仿宋_GB2312" w:cs="仿宋"/>
          <w:b w:val="0"/>
          <w:bCs/>
          <w:color w:val="auto"/>
          <w:spacing w:val="8"/>
          <w:kern w:val="0"/>
          <w:sz w:val="32"/>
          <w:szCs w:val="32"/>
        </w:rPr>
      </w:pP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hint="eastAsia" w:ascii="仿宋_GB2312" w:hAnsi="仿宋" w:eastAsia="仿宋_GB2312" w:cs="仿宋"/>
          <w:b w:val="0"/>
          <w:bCs/>
          <w:color w:val="auto"/>
          <w:spacing w:val="8"/>
          <w:kern w:val="0"/>
          <w:sz w:val="32"/>
          <w:szCs w:val="32"/>
        </w:rPr>
      </w:pP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hint="eastAsia" w:ascii="仿宋_GB2312" w:hAnsi="仿宋" w:eastAsia="仿宋_GB2312" w:cs="仿宋"/>
          <w:b w:val="0"/>
          <w:bCs/>
          <w:color w:val="auto"/>
          <w:spacing w:val="8"/>
          <w:kern w:val="0"/>
          <w:sz w:val="32"/>
          <w:szCs w:val="32"/>
        </w:rPr>
      </w:pP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hint="eastAsia" w:ascii="仿宋_GB2312" w:hAnsi="仿宋" w:eastAsia="仿宋_GB2312" w:cs="仿宋"/>
          <w:b w:val="0"/>
          <w:bCs/>
          <w:color w:val="auto"/>
          <w:spacing w:val="8"/>
          <w:kern w:val="0"/>
          <w:sz w:val="32"/>
          <w:szCs w:val="32"/>
        </w:rPr>
      </w:pP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hint="eastAsia" w:ascii="仿宋_GB2312" w:hAnsi="仿宋" w:eastAsia="仿宋_GB2312" w:cs="仿宋"/>
          <w:b w:val="0"/>
          <w:bCs/>
          <w:color w:val="auto"/>
          <w:spacing w:val="8"/>
          <w:kern w:val="0"/>
          <w:sz w:val="32"/>
          <w:szCs w:val="32"/>
        </w:rPr>
      </w:pP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hint="eastAsia" w:ascii="仿宋_GB2312" w:hAnsi="仿宋" w:eastAsia="仿宋_GB2312" w:cs="仿宋"/>
          <w:b w:val="0"/>
          <w:bCs/>
          <w:color w:val="auto"/>
          <w:spacing w:val="8"/>
          <w:kern w:val="0"/>
          <w:sz w:val="32"/>
          <w:szCs w:val="32"/>
        </w:rPr>
      </w:pP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hint="eastAsia" w:ascii="仿宋_GB2312" w:hAnsi="仿宋" w:eastAsia="仿宋_GB2312" w:cs="仿宋"/>
          <w:b w:val="0"/>
          <w:bCs/>
          <w:color w:val="auto"/>
          <w:spacing w:val="8"/>
          <w:kern w:val="0"/>
          <w:sz w:val="32"/>
          <w:szCs w:val="32"/>
        </w:rPr>
      </w:pP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hint="eastAsia" w:ascii="仿宋_GB2312" w:hAnsi="仿宋" w:eastAsia="仿宋_GB2312" w:cs="仿宋"/>
          <w:b w:val="0"/>
          <w:bCs/>
          <w:color w:val="auto"/>
          <w:spacing w:val="8"/>
          <w:kern w:val="0"/>
          <w:sz w:val="32"/>
          <w:szCs w:val="32"/>
        </w:rPr>
      </w:pP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hint="eastAsia" w:ascii="仿宋_GB2312" w:hAnsi="仿宋" w:eastAsia="仿宋_GB2312" w:cs="仿宋"/>
          <w:b w:val="0"/>
          <w:bCs/>
          <w:color w:val="auto"/>
          <w:spacing w:val="8"/>
          <w:kern w:val="0"/>
          <w:sz w:val="32"/>
          <w:szCs w:val="32"/>
        </w:rPr>
      </w:pP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hint="eastAsia" w:ascii="仿宋_GB2312" w:hAnsi="仿宋" w:eastAsia="仿宋_GB2312" w:cs="仿宋"/>
          <w:b w:val="0"/>
          <w:bCs/>
          <w:color w:val="auto"/>
          <w:spacing w:val="8"/>
          <w:kern w:val="0"/>
          <w:sz w:val="32"/>
          <w:szCs w:val="32"/>
        </w:rPr>
      </w:pP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hint="eastAsia" w:ascii="仿宋_GB2312" w:hAnsi="仿宋" w:eastAsia="仿宋_GB2312" w:cs="仿宋"/>
          <w:b w:val="0"/>
          <w:bCs/>
          <w:color w:val="auto"/>
          <w:spacing w:val="8"/>
          <w:kern w:val="0"/>
          <w:sz w:val="32"/>
          <w:szCs w:val="32"/>
        </w:rPr>
      </w:pP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hint="eastAsia" w:ascii="仿宋_GB2312" w:hAnsi="仿宋" w:eastAsia="仿宋_GB2312" w:cs="仿宋"/>
          <w:b w:val="0"/>
          <w:bCs/>
          <w:color w:val="auto"/>
          <w:spacing w:val="8"/>
          <w:kern w:val="0"/>
          <w:sz w:val="32"/>
          <w:szCs w:val="32"/>
        </w:rPr>
      </w:pP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hint="eastAsia" w:ascii="仿宋_GB2312" w:hAnsi="仿宋" w:eastAsia="仿宋_GB2312" w:cs="仿宋"/>
          <w:b w:val="0"/>
          <w:bCs/>
          <w:color w:val="auto"/>
          <w:spacing w:val="8"/>
          <w:kern w:val="0"/>
          <w:sz w:val="32"/>
          <w:szCs w:val="32"/>
        </w:rPr>
      </w:pP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hint="eastAsia" w:ascii="仿宋_GB2312" w:hAnsi="仿宋" w:eastAsia="仿宋_GB2312" w:cs="仿宋"/>
          <w:b w:val="0"/>
          <w:bCs/>
          <w:color w:val="auto"/>
          <w:spacing w:val="8"/>
          <w:kern w:val="0"/>
          <w:sz w:val="32"/>
          <w:szCs w:val="32"/>
        </w:rPr>
      </w:pP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hint="eastAsia" w:ascii="仿宋_GB2312" w:hAnsi="仿宋" w:eastAsia="仿宋_GB2312" w:cs="仿宋"/>
          <w:b w:val="0"/>
          <w:bCs/>
          <w:color w:val="auto"/>
          <w:spacing w:val="8"/>
          <w:kern w:val="0"/>
          <w:sz w:val="32"/>
          <w:szCs w:val="32"/>
        </w:rPr>
      </w:pPr>
    </w:p>
    <w:p>
      <w:pPr>
        <w:keepNext w:val="0"/>
        <w:keepLines w:val="0"/>
        <w:pageBreakBefore w:val="0"/>
        <w:kinsoku/>
        <w:wordWrap/>
        <w:overflowPunct/>
        <w:topLinePunct w:val="0"/>
        <w:autoSpaceDE/>
        <w:autoSpaceDN/>
        <w:bidi w:val="0"/>
        <w:adjustRightInd/>
        <w:snapToGrid w:val="0"/>
        <w:spacing w:line="560" w:lineRule="exact"/>
        <w:ind w:right="0" w:firstLine="656" w:firstLineChars="200"/>
        <w:textAlignment w:val="auto"/>
        <w:rPr>
          <w:rFonts w:hint="eastAsia" w:ascii="仿宋_GB2312" w:hAnsi="仿宋" w:eastAsia="仿宋_GB2312" w:cs="仿宋"/>
          <w:b w:val="0"/>
          <w:bCs/>
          <w:color w:val="auto"/>
          <w:spacing w:val="8"/>
          <w:kern w:val="0"/>
          <w:sz w:val="32"/>
          <w:szCs w:val="32"/>
        </w:rPr>
      </w:pPr>
    </w:p>
    <w:p>
      <w:pPr>
        <w:rPr>
          <w:rFonts w:hint="eastAsia" w:ascii="仿宋_GB2312" w:hAnsi="仿宋_GB2312" w:eastAsia="仿宋_GB2312" w:cs="仿宋_GB2312"/>
          <w:color w:val="000000"/>
          <w:spacing w:val="11"/>
          <w:sz w:val="32"/>
          <w:szCs w:val="32"/>
          <w:shd w:val="clear" w:color="auto" w:fill="FFFFFF"/>
          <w:lang w:val="en-US" w:eastAsia="zh-CN"/>
        </w:rPr>
      </w:pPr>
    </w:p>
    <w:tbl>
      <w:tblPr>
        <w:tblStyle w:val="10"/>
        <w:tblpPr w:leftFromText="181" w:rightFromText="181" w:tblpXSpec="center" w:tblpYSpec="bottom"/>
        <w:tblOverlap w:val="never"/>
        <w:tblW w:w="8837" w:type="dxa"/>
        <w:jc w:val="center"/>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327"/>
        <w:gridCol w:w="3510"/>
      </w:tblGrid>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95" w:hRule="atLeast"/>
          <w:jc w:val="center"/>
        </w:trPr>
        <w:tc>
          <w:tcPr>
            <w:tcW w:w="8837" w:type="dxa"/>
            <w:gridSpan w:val="2"/>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202" w:leftChars="100" w:firstLine="0" w:firstLineChars="0"/>
              <w:jc w:val="both"/>
              <w:textAlignment w:val="auto"/>
              <w:rPr>
                <w:rFonts w:hint="eastAsia" w:ascii="仿宋_GB2312" w:hAnsi="仿宋" w:eastAsia="仿宋_GB2312"/>
                <w:sz w:val="28"/>
                <w:szCs w:val="28"/>
              </w:rPr>
            </w:pPr>
            <w:r>
              <w:rPr>
                <w:rFonts w:hint="eastAsia" w:ascii="仿宋_GB2312" w:hAnsi="仿宋" w:eastAsia="仿宋_GB2312"/>
                <w:sz w:val="28"/>
                <w:szCs w:val="28"/>
              </w:rPr>
              <w:t>抄送：</w:t>
            </w:r>
            <w:r>
              <w:rPr>
                <w:rFonts w:hint="eastAsia" w:ascii="仿宋_GB2312" w:hAnsi="仿宋_GB2312" w:eastAsia="仿宋_GB2312" w:cs="仿宋_GB2312"/>
                <w:b w:val="0"/>
                <w:bCs/>
                <w:color w:val="auto"/>
                <w:spacing w:val="8"/>
                <w:kern w:val="0"/>
                <w:sz w:val="28"/>
                <w:szCs w:val="28"/>
                <w:lang w:val="en-US" w:eastAsia="zh-CN"/>
              </w:rPr>
              <w:t>市委各部门、各人民团体。</w:t>
            </w:r>
          </w:p>
        </w:tc>
      </w:tr>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61" w:hRule="atLeast"/>
          <w:jc w:val="center"/>
        </w:trPr>
        <w:tc>
          <w:tcPr>
            <w:tcW w:w="532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202" w:leftChars="100"/>
              <w:jc w:val="both"/>
              <w:textAlignment w:val="auto"/>
              <w:rPr>
                <w:rFonts w:hint="eastAsia" w:ascii="仿宋_GB2312" w:hAnsi="仿宋" w:eastAsia="仿宋_GB2312"/>
                <w:sz w:val="28"/>
                <w:szCs w:val="28"/>
              </w:rPr>
            </w:pPr>
            <w:r>
              <w:rPr>
                <w:rFonts w:hint="eastAsia" w:ascii="仿宋_GB2312" w:hAnsi="宋体" w:eastAsia="仿宋_GB2312" w:cs="Arial"/>
                <w:kern w:val="0"/>
                <w:sz w:val="28"/>
                <w:szCs w:val="28"/>
              </w:rPr>
              <w:t>赤峰市人民政府办公室秘书二科</w:t>
            </w:r>
          </w:p>
        </w:tc>
        <w:tc>
          <w:tcPr>
            <w:tcW w:w="3510"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right="202" w:rightChars="100"/>
              <w:jc w:val="right"/>
              <w:textAlignment w:val="auto"/>
              <w:rPr>
                <w:rFonts w:hint="eastAsia" w:ascii="仿宋_GB2312" w:hAnsi="仿宋" w:eastAsia="仿宋_GB2312"/>
                <w:sz w:val="28"/>
                <w:szCs w:val="28"/>
              </w:rPr>
            </w:pPr>
            <w:r>
              <w:rPr>
                <w:rFonts w:hint="eastAsia" w:ascii="仿宋_GB2312" w:hAnsi="仿宋_GB2312" w:eastAsia="仿宋_GB2312" w:cs="仿宋_GB2312"/>
                <w:b w:val="0"/>
                <w:bCs w:val="0"/>
                <w:color w:val="000000"/>
                <w:sz w:val="28"/>
                <w:szCs w:val="28"/>
                <w:shd w:val="clear" w:color="auto" w:fill="FFFFFF"/>
                <w:lang w:eastAsia="zh-CN"/>
              </w:rPr>
              <w:t>2025年3月31日</w:t>
            </w:r>
            <w:r>
              <w:rPr>
                <w:rFonts w:hint="eastAsia" w:ascii="仿宋_GB2312" w:hAnsi="仿宋" w:eastAsia="仿宋_GB2312"/>
                <w:sz w:val="28"/>
                <w:szCs w:val="28"/>
              </w:rPr>
              <w:t>印发</w:t>
            </w:r>
          </w:p>
        </w:tc>
      </w:tr>
    </w:tbl>
    <w:p/>
    <w:sectPr>
      <w:footerReference r:id="rId3" w:type="default"/>
      <w:footerReference r:id="rId4" w:type="even"/>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公文小标宋">
    <w:altName w:val="方正小标宋简体"/>
    <w:panose1 w:val="00000000000000000000"/>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altName w:val="黑体"/>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000101FF"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ZZZvO94BAAC+AwAADgAAAAAAAAABACAAAAA0AQAAZHJzL2Uyb0RvYy54bWxQSwUGAAAAAAYA&#10;BgBZAQAAhAUAAAAA&#10;">
              <v:fill on="f" focussize="0,0"/>
              <v:stroke on="f"/>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qyq5Zd4BAAC+AwAADgAAAAAAAAABACAAAAA0AQAAZHJzL2Uyb0RvYy54bWxQSwUGAAAAAAYA&#10;BgBZAQAAhAUAAAAA&#10;">
              <v:fill on="f" focussize="0,0"/>
              <v:stroke on="f"/>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formatting="1" w:enforcement="0"/>
  <w:defaultTabStop w:val="419"/>
  <w:hyphenationZone w:val="360"/>
  <w:evenAndOddHeaders w:val="1"/>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 w:name="KSO_WPS_MARK_KEY" w:val="192c9a9d-5b7a-4b75-aa69-3479dff94aa9"/>
  </w:docVars>
  <w:rsids>
    <w:rsidRoot w:val="00000000"/>
    <w:rsid w:val="010073E9"/>
    <w:rsid w:val="03F070F9"/>
    <w:rsid w:val="14F01574"/>
    <w:rsid w:val="1668710C"/>
    <w:rsid w:val="17DA7A45"/>
    <w:rsid w:val="1AAF069A"/>
    <w:rsid w:val="1E7F74DE"/>
    <w:rsid w:val="1F516B5B"/>
    <w:rsid w:val="200941DE"/>
    <w:rsid w:val="20DF5D75"/>
    <w:rsid w:val="211E76E3"/>
    <w:rsid w:val="21303A2F"/>
    <w:rsid w:val="22843ED3"/>
    <w:rsid w:val="248B798D"/>
    <w:rsid w:val="25CC020C"/>
    <w:rsid w:val="27AA20E3"/>
    <w:rsid w:val="2D780D39"/>
    <w:rsid w:val="2F91428E"/>
    <w:rsid w:val="31DC69F2"/>
    <w:rsid w:val="359C1E05"/>
    <w:rsid w:val="359E2391"/>
    <w:rsid w:val="3929223E"/>
    <w:rsid w:val="3B8E4805"/>
    <w:rsid w:val="3BB73BBF"/>
    <w:rsid w:val="3BBE0E4D"/>
    <w:rsid w:val="3E7F20A0"/>
    <w:rsid w:val="3F421C51"/>
    <w:rsid w:val="3FCE0B50"/>
    <w:rsid w:val="41356125"/>
    <w:rsid w:val="42A16911"/>
    <w:rsid w:val="43AC0516"/>
    <w:rsid w:val="44204A82"/>
    <w:rsid w:val="4506027C"/>
    <w:rsid w:val="474550AE"/>
    <w:rsid w:val="47A71181"/>
    <w:rsid w:val="4B3115EC"/>
    <w:rsid w:val="4C1573E2"/>
    <w:rsid w:val="518B2041"/>
    <w:rsid w:val="52541584"/>
    <w:rsid w:val="53C26D4F"/>
    <w:rsid w:val="54351912"/>
    <w:rsid w:val="56EF622F"/>
    <w:rsid w:val="58B647E8"/>
    <w:rsid w:val="5C6313A8"/>
    <w:rsid w:val="5E4B7276"/>
    <w:rsid w:val="5FBD3DDE"/>
    <w:rsid w:val="69F95CD5"/>
    <w:rsid w:val="6A3B4FCC"/>
    <w:rsid w:val="6B5F2761"/>
    <w:rsid w:val="6B6B0BB8"/>
    <w:rsid w:val="6FDC1639"/>
    <w:rsid w:val="75AB0D04"/>
    <w:rsid w:val="766111DA"/>
    <w:rsid w:val="79AC0429"/>
    <w:rsid w:val="7C5D2896"/>
    <w:rsid w:val="7CEE5FD5"/>
    <w:rsid w:val="7FE7118F"/>
    <w:rsid w:val="AF2F23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16"/>
    <w:semiHidden/>
    <w:unhideWhenUsed/>
    <w:qFormat/>
    <w:uiPriority w:val="9"/>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rPr>
      <w:rFonts w:asciiTheme="minorHAnsi" w:hAnsiTheme="minorHAnsi" w:eastAsiaTheme="minorEastAsia" w:cstheme="minorBidi"/>
      <w:szCs w:val="22"/>
    </w:rPr>
  </w:style>
  <w:style w:type="paragraph" w:styleId="5">
    <w:name w:val="Balloon Text"/>
    <w:basedOn w:val="1"/>
    <w:link w:val="19"/>
    <w:semiHidden/>
    <w:unhideWhenUsed/>
    <w:qFormat/>
    <w:uiPriority w:val="99"/>
    <w:rPr>
      <w:rFonts w:asciiTheme="minorHAnsi" w:hAnsiTheme="minorHAnsi" w:eastAsiaTheme="minorEastAsia" w:cstheme="minorBidi"/>
      <w:sz w:val="18"/>
      <w:szCs w:val="18"/>
    </w:rPr>
  </w:style>
  <w:style w:type="paragraph" w:styleId="6">
    <w:name w:val="footer"/>
    <w:basedOn w:val="1"/>
    <w:link w:val="18"/>
    <w:unhideWhenUsed/>
    <w:qFormat/>
    <w:uiPriority w:val="99"/>
    <w:pPr>
      <w:tabs>
        <w:tab w:val="center" w:pos="4153"/>
        <w:tab w:val="right" w:pos="8306"/>
      </w:tabs>
      <w:snapToGrid w:val="0"/>
      <w:jc w:val="left"/>
    </w:pPr>
    <w:rPr>
      <w:sz w:val="28"/>
    </w:rPr>
  </w:style>
  <w:style w:type="paragraph" w:styleId="7">
    <w:name w:val="header"/>
    <w:basedOn w:val="1"/>
    <w:link w:val="17"/>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22"/>
    <w:semiHidden/>
    <w:unhideWhenUsed/>
    <w:qFormat/>
    <w:uiPriority w:val="99"/>
    <w:rPr>
      <w:b/>
      <w:bCs/>
    </w:rPr>
  </w:style>
  <w:style w:type="table" w:styleId="11">
    <w:name w:val="Table Grid"/>
    <w:basedOn w:val="10"/>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rFonts w:asciiTheme="minorHAnsi" w:hAnsiTheme="minorHAnsi" w:eastAsiaTheme="minorEastAsia" w:cstheme="minorBidi"/>
      <w:b/>
      <w:bCs/>
    </w:rPr>
  </w:style>
  <w:style w:type="character" w:styleId="14">
    <w:name w:val="Hyperlink"/>
    <w:basedOn w:val="12"/>
    <w:semiHidden/>
    <w:unhideWhenUsed/>
    <w:qFormat/>
    <w:uiPriority w:val="99"/>
    <w:rPr>
      <w:rFonts w:asciiTheme="minorHAnsi" w:hAnsiTheme="minorHAnsi" w:eastAsiaTheme="minorEastAsia" w:cstheme="minorBidi"/>
      <w:color w:val="0000FF"/>
      <w:u w:val="single"/>
    </w:rPr>
  </w:style>
  <w:style w:type="character" w:styleId="15">
    <w:name w:val="annotation reference"/>
    <w:basedOn w:val="12"/>
    <w:semiHidden/>
    <w:unhideWhenUsed/>
    <w:qFormat/>
    <w:uiPriority w:val="99"/>
    <w:rPr>
      <w:rFonts w:asciiTheme="minorHAnsi" w:hAnsiTheme="minorHAnsi" w:eastAsiaTheme="minorEastAsia" w:cstheme="minorBidi"/>
      <w:sz w:val="21"/>
      <w:szCs w:val="21"/>
    </w:rPr>
  </w:style>
  <w:style w:type="character" w:customStyle="1" w:styleId="16">
    <w:name w:val="标题 2 Char"/>
    <w:link w:val="3"/>
    <w:qFormat/>
    <w:uiPriority w:val="1"/>
    <w:rPr>
      <w:rFonts w:ascii="宋体" w:hAnsi="宋体" w:eastAsia="黑体" w:cs="宋体"/>
      <w:b/>
      <w:bCs/>
      <w:sz w:val="28"/>
      <w:szCs w:val="45"/>
      <w:lang w:eastAsia="en-US"/>
    </w:rPr>
  </w:style>
  <w:style w:type="character" w:customStyle="1" w:styleId="17">
    <w:name w:val="页眉 Char"/>
    <w:basedOn w:val="12"/>
    <w:link w:val="7"/>
    <w:qFormat/>
    <w:uiPriority w:val="99"/>
    <w:rPr>
      <w:rFonts w:asciiTheme="minorHAnsi" w:hAnsiTheme="minorHAnsi" w:eastAsiaTheme="minorEastAsia" w:cstheme="minorBidi"/>
      <w:sz w:val="18"/>
    </w:rPr>
  </w:style>
  <w:style w:type="character" w:customStyle="1" w:styleId="18">
    <w:name w:val="页脚 Char"/>
    <w:basedOn w:val="12"/>
    <w:link w:val="6"/>
    <w:qFormat/>
    <w:uiPriority w:val="99"/>
    <w:rPr>
      <w:rFonts w:asciiTheme="minorHAnsi" w:hAnsiTheme="minorHAnsi" w:eastAsiaTheme="minorEastAsia" w:cstheme="minorBidi"/>
      <w:sz w:val="28"/>
    </w:rPr>
  </w:style>
  <w:style w:type="character" w:customStyle="1" w:styleId="19">
    <w:name w:val="批注框文本 Char"/>
    <w:basedOn w:val="12"/>
    <w:link w:val="5"/>
    <w:semiHidden/>
    <w:qFormat/>
    <w:uiPriority w:val="99"/>
    <w:rPr>
      <w:rFonts w:asciiTheme="minorHAnsi" w:hAnsiTheme="minorHAnsi" w:eastAsiaTheme="minorEastAsia" w:cstheme="minorBidi"/>
      <w:sz w:val="18"/>
      <w:szCs w:val="18"/>
    </w:rPr>
  </w:style>
  <w:style w:type="paragraph" w:styleId="2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1">
    <w:name w:val="批注文字 Char"/>
    <w:basedOn w:val="12"/>
    <w:link w:val="4"/>
    <w:semiHidden/>
    <w:qFormat/>
    <w:uiPriority w:val="99"/>
    <w:rPr>
      <w:rFonts w:asciiTheme="minorHAnsi" w:hAnsiTheme="minorHAnsi" w:eastAsiaTheme="minorEastAsia" w:cstheme="minorBidi"/>
    </w:rPr>
  </w:style>
  <w:style w:type="character" w:customStyle="1" w:styleId="22">
    <w:name w:val="批注主题 Char"/>
    <w:basedOn w:val="21"/>
    <w:link w:val="9"/>
    <w:semiHidden/>
    <w:qFormat/>
    <w:uiPriority w:val="99"/>
    <w:rPr>
      <w:b/>
      <w:bCs/>
    </w:rPr>
  </w:style>
  <w:style w:type="character" w:customStyle="1" w:styleId="23">
    <w:name w:val="text_twnd7"/>
    <w:basedOn w:val="12"/>
    <w:qFormat/>
    <w:uiPriority w:val="0"/>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420</Words>
  <Characters>2397</Characters>
  <Lines>19</Lines>
  <Paragraphs>5</Paragraphs>
  <TotalTime>8</TotalTime>
  <ScaleCrop>false</ScaleCrop>
  <LinksUpToDate>false</LinksUpToDate>
  <CharactersWithSpaces>2812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2024-10-17T10:12:00Z</dcterms:created>
  <dc:creator>1395330060@qq.com</dc:creator>
  <cp:lastModifiedBy>刘世奇</cp:lastModifiedBy>
  <cp:lastPrinted>2025-03-22T15:00:00Z</cp:lastPrinted>
  <dcterms:modified xsi:type="dcterms:W3CDTF">2025-03-31T11:24:34Z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909A256F38594EFF8AD387B032663101_13</vt:lpwstr>
  </property>
</Properties>
</file>