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宋体"/>
          <w:sz w:val="44"/>
          <w:szCs w:val="44"/>
          <w:vertAlign w:val="baseli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宋体"/>
          <w:sz w:val="44"/>
          <w:szCs w:val="44"/>
          <w:vertAlign w:val="baseline"/>
          <w:lang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-13970</wp:posOffset>
                </wp:positionH>
                <wp:positionV relativeFrom="page">
                  <wp:posOffset>1905000</wp:posOffset>
                </wp:positionV>
                <wp:extent cx="1629410" cy="487045"/>
                <wp:effectExtent l="0" t="0" r="8890" b="8255"/>
                <wp:wrapNone/>
                <wp:docPr id="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9410" cy="487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</w:rPr>
                            </w:pPr>
                            <w:bookmarkStart w:id="0" w:name="instantLevel"/>
                            <w:bookmarkEnd w:id="0"/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-1.1pt;margin-top:150pt;height:38.35pt;width:128.3pt;mso-position-vertical-relative:page;z-index:-251656192;mso-width-relative:page;mso-height-relative:page;" fillcolor="#FFFFFF" filled="t" stroked="f" coordsize="21600,21600" o:gfxdata="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WAAAAZHJzL1BLAQIUABQA&#10;AAAIAIdO4kCmv1QX2AAAAAoBAAAPAAAAAAAAAAEAIAAAADgAAABkcnMvZG93bnJldi54bWxQSwEC&#10;FAAUAAAACACHTuJAZSAZ8t4BAACqAwAADgAAAAAAAAABACAAAAA9AQAAZHJzL2Uyb0RvYy54bWxQ&#10;SwUGAAAAAAYABgBZAQAAjQ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sz w:val="32"/>
                          <w:szCs w:val="32"/>
                        </w:rPr>
                      </w:pPr>
                      <w:bookmarkStart w:id="0" w:name="instantLevel"/>
                      <w:bookmarkEnd w:id="0"/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宋体"/>
          <w:sz w:val="44"/>
          <w:szCs w:val="44"/>
          <w:vertAlign w:val="baseli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宋体"/>
          <w:sz w:val="44"/>
          <w:szCs w:val="44"/>
          <w:vertAlign w:val="baseli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宋体"/>
          <w:sz w:val="44"/>
          <w:szCs w:val="44"/>
          <w:vertAlign w:val="baseline"/>
          <w:lang w:eastAsia="zh-CN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1184910</wp:posOffset>
            </wp:positionH>
            <wp:positionV relativeFrom="page">
              <wp:posOffset>3047365</wp:posOffset>
            </wp:positionV>
            <wp:extent cx="5205730" cy="1419225"/>
            <wp:effectExtent l="0" t="0" r="6350" b="13335"/>
            <wp:wrapNone/>
            <wp:docPr id="1" name="图片 2" descr="C:\Users\86130\Desktop\市政府\zjk图片\zjk图片\秘书二科\发文\赤政发.png赤政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C:\Users\86130\Desktop\市政府\zjk图片\zjk图片\秘书二科\发文\赤政发.png赤政发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0573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宋体"/>
          <w:sz w:val="44"/>
          <w:szCs w:val="44"/>
          <w:vertAlign w:val="baseli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宋体"/>
          <w:sz w:val="32"/>
          <w:szCs w:val="32"/>
          <w:vertAlign w:val="baseli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宋体"/>
          <w:sz w:val="21"/>
          <w:szCs w:val="21"/>
          <w:vertAlign w:val="baseli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宋体"/>
          <w:sz w:val="32"/>
          <w:szCs w:val="32"/>
          <w:vertAlign w:val="baseli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宋体"/>
          <w:sz w:val="32"/>
          <w:szCs w:val="32"/>
          <w:vertAlign w:val="baseline"/>
          <w:lang w:eastAsia="zh-CN"/>
        </w:rPr>
      </w:pPr>
    </w:p>
    <w:tbl>
      <w:tblPr>
        <w:tblStyle w:val="7"/>
        <w:tblW w:w="8832" w:type="dxa"/>
        <w:tblInd w:w="12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94" w:hRule="exact"/>
        </w:trPr>
        <w:tc>
          <w:tcPr>
            <w:tcW w:w="8832" w:type="dxa"/>
            <w:tcBorders>
              <w:top w:val="nil"/>
              <w:left w:val="nil"/>
              <w:bottom w:val="single" w:color="FF0000" w:sz="24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7" w:afterLines="50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赤政发〔2026〕1号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7" w:afterLines="5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lang w:val="en-US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赤峰市人民政府关于废止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赤政发〔2024〕22号文件的通知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各旗县区人民政府，市直有关委办局，国家税务总局赤峰市税务局，市交通投资（集团）有限公司，跨境电子商务综合服务平台有限公司：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jc w:val="both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经中共赤峰市人民政府党组2025年第9次（扩大）会议研究通过，决定废止《赤峰市人民政府关于印发〈赤峰市加快推动网络货运产业发展的若干措施（试行）〉的通知》（赤政发〔2024〕22号）。赤政办〔2024〕22号文件自本通知发布之日起停止执行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48" w:firstLineChars="4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" w:bidi="ar"/>
        </w:rPr>
        <w:t xml:space="preserve">                          赤峰市人民政府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72" w:firstLineChars="6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" w:bidi="ar"/>
        </w:rPr>
        <w:t xml:space="preserve">                      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2026年1月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" w:bidi="ar"/>
        </w:rPr>
        <w:t>12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（此件公开发布）</w:t>
      </w:r>
    </w:p>
    <w:p>
      <w:pPr>
        <w:rPr>
          <w:rFonts w:hint="eastAsia" w:ascii="仿宋_GB2312" w:hAnsi="仿宋_GB2312" w:eastAsia="仿宋_GB2312" w:cs="仿宋_GB2312"/>
          <w:color w:val="000000"/>
          <w:spacing w:val="11"/>
          <w:sz w:val="32"/>
          <w:szCs w:val="32"/>
          <w:shd w:val="clear" w:color="auto" w:fill="FFFFFF"/>
          <w:lang w:val="en-US" w:eastAsia="zh-CN"/>
        </w:rPr>
      </w:pPr>
    </w:p>
    <w:tbl>
      <w:tblPr>
        <w:tblStyle w:val="6"/>
        <w:tblpPr w:leftFromText="181" w:rightFromText="181" w:tblpXSpec="center" w:tblpYSpec="bottom"/>
        <w:tblOverlap w:val="never"/>
        <w:tblW w:w="8837" w:type="dxa"/>
        <w:jc w:val="center"/>
        <w:tblBorders>
          <w:top w:val="single" w:color="auto" w:sz="2" w:space="0"/>
          <w:left w:val="none" w:color="auto" w:sz="0" w:space="0"/>
          <w:bottom w:val="single" w:color="auto" w:sz="2" w:space="0"/>
          <w:right w:val="none" w:color="auto" w:sz="0" w:space="0"/>
          <w:insideH w:val="single" w:color="auto" w:sz="2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7"/>
        <w:gridCol w:w="3510"/>
      </w:tblGrid>
      <w:tr>
        <w:tblPrEx>
          <w:tblBorders>
            <w:top w:val="single" w:color="auto" w:sz="2" w:space="0"/>
            <w:left w:val="none" w:color="auto" w:sz="0" w:space="0"/>
            <w:bottom w:val="single" w:color="auto" w:sz="2" w:space="0"/>
            <w:right w:val="none" w:color="auto" w:sz="0" w:space="0"/>
            <w:insideH w:val="single" w:color="auto" w:sz="2" w:space="0"/>
            <w:insideV w:val="none" w:color="auto" w:sz="0" w:space="0"/>
          </w:tblBorders>
        </w:tblPrEx>
        <w:trPr>
          <w:trHeight w:val="561" w:hRule="atLeast"/>
          <w:jc w:val="center"/>
        </w:trPr>
        <w:tc>
          <w:tcPr>
            <w:tcW w:w="5327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202" w:leftChars="100"/>
              <w:jc w:val="both"/>
              <w:textAlignment w:val="auto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8"/>
                <w:szCs w:val="28"/>
              </w:rPr>
              <w:t>赤峰市人民政府办公室秘书二科</w:t>
            </w:r>
          </w:p>
        </w:tc>
        <w:tc>
          <w:tcPr>
            <w:tcW w:w="3510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202" w:rightChars="100"/>
              <w:jc w:val="right"/>
              <w:textAlignment w:val="auto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shd w:val="clear" w:color="auto" w:fill="FFFFFF"/>
                <w:lang w:eastAsia="zh-CN"/>
              </w:rPr>
              <w:t>2026年1月13日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印发</w:t>
            </w:r>
          </w:p>
        </w:tc>
      </w:tr>
    </w:tbl>
    <w:p>
      <w:pPr>
        <w:rPr>
          <w:rFonts w:hint="eastAsia" w:ascii="仿宋_GB2312" w:hAnsi="仿宋_GB2312" w:eastAsia="仿宋_GB2312" w:cs="仿宋_GB2312"/>
          <w:color w:val="000000"/>
          <w:spacing w:val="11"/>
          <w:sz w:val="32"/>
          <w:szCs w:val="32"/>
          <w:shd w:val="clear" w:color="auto" w:fill="FFFFFF"/>
          <w:lang w:val="en-US" w:eastAsia="zh-CN"/>
        </w:rPr>
      </w:pPr>
    </w:p>
    <w:p>
      <w:bookmarkStart w:id="1" w:name="_GoBack"/>
      <w:bookmarkEnd w:id="1"/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0" w:num="1"/>
      <w:rtlGutter w:val="0"/>
      <w:docGrid w:type="linesAndChars" w:linePitch="579" w:charSpace="-18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right="420" w:rightChars="200"/>
                            <w:textAlignment w:val="auto"/>
                          </w:pP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WAAAAZHJzL1BLAQIUABQAAAAIAIdO4kDO&#10;qXm5zwAAAAUBAAAPAAAAAAAAAAEAIAAAADgAAABkcnMvZG93bnJldi54bWxQSwECFAAUAAAACACH&#10;TuJAZZZvO94BAAC+AwAADgAAAAAAAAABACAAAAA0AQAAZHJzL2Uyb0RvYy54bWxQSwUGAAAAAAYA&#10;BgBZAQAAh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right="420" w:rightChars="200"/>
                      <w:textAlignment w:val="auto"/>
                    </w:pPr>
                    <w:r>
                      <w:rPr>
                        <w:rFonts w:hint="eastAsia" w:ascii="宋体" w:hAnsi="宋体" w:eastAsia="宋体" w:cs="宋体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420" w:leftChars="200"/>
                            <w:textAlignment w:val="auto"/>
                          </w:pP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WAAAAZHJzL1BLAQIUABQAAAAIAIdO4kDO&#10;qXm5zwAAAAUBAAAPAAAAAAAAAAEAIAAAADgAAABkcnMvZG93bnJldi54bWxQSwECFAAUAAAACACH&#10;TuJAqyq5Zd4BAAC+AwAADgAAAAAAAAABACAAAAA0AQAAZHJzL2Uyb0RvYy54bWxQSwUGAAAAAAYA&#10;BgBZAQAAh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420" w:leftChars="200"/>
                      <w:textAlignment w:val="auto"/>
                    </w:pPr>
                    <w:r>
                      <w:rPr>
                        <w:rFonts w:hint="eastAsia" w:ascii="宋体" w:hAnsi="宋体" w:eastAsia="宋体" w:cs="宋体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revisionView w:markup="0"/>
  <w:documentProtection w:formatting="1" w:enforcement="0"/>
  <w:defaultTabStop w:val="419"/>
  <w:hyphenationZone w:val="360"/>
  <w:evenAndOddHeaders w:val="1"/>
  <w:drawingGridHorizontalSpacing w:val="101"/>
  <w:drawingGridVerticalSpacing w:val="290"/>
  <w:displayHorizontalDrawingGridEvery w:val="2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2NmJiY2ZjNDQ3YWY5ZGVjMzYxMmY2MWJhNmE3MGIifQ=="/>
    <w:docVar w:name="KSO_WPS_MARK_KEY" w:val="192c9a9d-5b7a-4b75-aa69-3479dff94aa9"/>
  </w:docVars>
  <w:rsids>
    <w:rsidRoot w:val="00000000"/>
    <w:rsid w:val="010073E9"/>
    <w:rsid w:val="03F070F9"/>
    <w:rsid w:val="14F01574"/>
    <w:rsid w:val="1668710C"/>
    <w:rsid w:val="17DA7A45"/>
    <w:rsid w:val="1AAF069A"/>
    <w:rsid w:val="1E7F74DE"/>
    <w:rsid w:val="1F516B5B"/>
    <w:rsid w:val="200941DE"/>
    <w:rsid w:val="20DF5D75"/>
    <w:rsid w:val="211E76E3"/>
    <w:rsid w:val="21303A2F"/>
    <w:rsid w:val="22843ED3"/>
    <w:rsid w:val="248B798D"/>
    <w:rsid w:val="25CC020C"/>
    <w:rsid w:val="27AA20E3"/>
    <w:rsid w:val="2D780D39"/>
    <w:rsid w:val="2F91428E"/>
    <w:rsid w:val="31DC69F2"/>
    <w:rsid w:val="359C1E05"/>
    <w:rsid w:val="359E2391"/>
    <w:rsid w:val="3929223E"/>
    <w:rsid w:val="3B8E4805"/>
    <w:rsid w:val="3BB73BBF"/>
    <w:rsid w:val="3BBE0E4D"/>
    <w:rsid w:val="3E7F20A0"/>
    <w:rsid w:val="3F421C51"/>
    <w:rsid w:val="3FCE0B50"/>
    <w:rsid w:val="41356125"/>
    <w:rsid w:val="42A16911"/>
    <w:rsid w:val="43AC0516"/>
    <w:rsid w:val="44204A82"/>
    <w:rsid w:val="4506027C"/>
    <w:rsid w:val="474550AE"/>
    <w:rsid w:val="47A71181"/>
    <w:rsid w:val="4B3115EC"/>
    <w:rsid w:val="4C1573E2"/>
    <w:rsid w:val="518B2041"/>
    <w:rsid w:val="52541584"/>
    <w:rsid w:val="53C26D4F"/>
    <w:rsid w:val="54351912"/>
    <w:rsid w:val="56EF622F"/>
    <w:rsid w:val="58B647E8"/>
    <w:rsid w:val="5C6313A8"/>
    <w:rsid w:val="5E4B7276"/>
    <w:rsid w:val="5FBD3DDE"/>
    <w:rsid w:val="69F95CD5"/>
    <w:rsid w:val="6A3B4FCC"/>
    <w:rsid w:val="6B5F2761"/>
    <w:rsid w:val="6B6B0BB8"/>
    <w:rsid w:val="6FDC1639"/>
    <w:rsid w:val="75AB0D04"/>
    <w:rsid w:val="766111DA"/>
    <w:rsid w:val="79AC0429"/>
    <w:rsid w:val="7C5D2896"/>
    <w:rsid w:val="7CEE5FD5"/>
    <w:rsid w:val="7FE7118F"/>
    <w:rsid w:val="FDFBE0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adjustRightInd w:val="0"/>
      <w:snapToGrid w:val="0"/>
      <w:spacing w:line="360" w:lineRule="auto"/>
      <w:ind w:left="0" w:right="0" w:firstLine="0"/>
      <w:outlineLvl w:val="0"/>
    </w:pPr>
    <w:rPr>
      <w:rFonts w:ascii="宋体" w:hAnsi="宋体" w:eastAsia="黑体" w:cs="宋体"/>
      <w:b/>
      <w:bCs/>
      <w:sz w:val="30"/>
      <w:szCs w:val="66"/>
      <w:lang w:eastAsia="en-US"/>
    </w:rPr>
  </w:style>
  <w:style w:type="paragraph" w:styleId="3">
    <w:name w:val="heading 2"/>
    <w:basedOn w:val="1"/>
    <w:next w:val="1"/>
    <w:link w:val="9"/>
    <w:semiHidden/>
    <w:unhideWhenUsed/>
    <w:qFormat/>
    <w:uiPriority w:val="0"/>
    <w:pPr>
      <w:adjustRightInd w:val="0"/>
      <w:snapToGrid w:val="0"/>
      <w:spacing w:line="360" w:lineRule="auto"/>
      <w:ind w:left="0" w:firstLine="0"/>
      <w:outlineLvl w:val="1"/>
    </w:pPr>
    <w:rPr>
      <w:rFonts w:ascii="宋体" w:hAnsi="宋体" w:eastAsia="黑体" w:cs="宋体"/>
      <w:b/>
      <w:bCs/>
      <w:sz w:val="28"/>
      <w:szCs w:val="45"/>
      <w:lang w:eastAsia="en-US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2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2 Char"/>
    <w:link w:val="3"/>
    <w:qFormat/>
    <w:uiPriority w:val="1"/>
    <w:rPr>
      <w:rFonts w:ascii="宋体" w:hAnsi="宋体" w:eastAsia="黑体" w:cs="宋体"/>
      <w:b/>
      <w:bCs/>
      <w:sz w:val="28"/>
      <w:szCs w:val="45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361</Words>
  <Characters>380</Characters>
  <Lines>0</Lines>
  <Paragraphs>0</Paragraphs>
  <TotalTime>10</TotalTime>
  <ScaleCrop>false</ScaleCrop>
  <LinksUpToDate>false</LinksUpToDate>
  <CharactersWithSpaces>382</CharactersWithSpaces>
  <Application>WPS Office_11.8.2.1122_F1E327BC-269C-435d-A152-05C5408002CA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2026-01-08T23:29:00Z</dcterms:created>
  <dc:creator>WPS_1505740174</dc:creator>
  <cp:lastModifiedBy>吴玥</cp:lastModifiedBy>
  <cp:lastPrinted>2022-12-07T15:21:00Z</cp:lastPrinted>
  <dcterms:modified xsi:type="dcterms:W3CDTF">2026-01-13T09:17:49Z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2052-11.8.2.1122</vt:lpwstr>
  </property>
  <property fmtid="{D5CDD505-2E9C-101B-9397-08002B2CF9AE}" pid="3" name="ICV">
    <vt:lpwstr>62E8824F36483EB93D9D656915941F6A</vt:lpwstr>
  </property>
  <property fmtid="{D5CDD505-2E9C-101B-9397-08002B2CF9AE}" pid="4" name="KSOTemplateDocerSaveRecord">
    <vt:lpwstr>eyJoZGlkIjoiYmE3YWEzZTY2YTQ2ZTQyYjk0ODYxMzVmZGE3ZWMzYzYiLCJ1c2VySWQiOiIzMDQzOTk4NTcifQ==</vt:lpwstr>
  </property>
</Properties>
</file>