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赤峰市医院简介</w:t>
      </w:r>
    </w:p>
    <w:p>
      <w:pPr>
        <w:jc w:val="center"/>
        <w:rPr>
          <w:rFonts w:hint="eastAsia" w:ascii="黑体" w:hAnsi="黑体" w:eastAsia="黑体" w:cs="黑体"/>
          <w:color w:val="auto"/>
          <w:sz w:val="21"/>
          <w:szCs w:val="21"/>
          <w:lang w:val="en-US" w:eastAsia="zh-CN"/>
        </w:rPr>
      </w:pP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赤峰市医院始建于1951</w:t>
      </w:r>
      <w:bookmarkStart w:id="0" w:name="_GoBack"/>
      <w:bookmarkEnd w:id="0"/>
      <w:r>
        <w:rPr>
          <w:rFonts w:hint="eastAsia" w:ascii="仿宋" w:hAnsi="仿宋" w:eastAsia="仿宋"/>
          <w:color w:val="auto"/>
          <w:sz w:val="32"/>
          <w:szCs w:val="32"/>
        </w:rPr>
        <w:t>年，</w:t>
      </w:r>
      <w:r>
        <w:rPr>
          <w:rFonts w:hint="eastAsia" w:ascii="仿宋" w:hAnsi="仿宋" w:eastAsia="仿宋"/>
          <w:color w:val="auto"/>
          <w:sz w:val="32"/>
          <w:szCs w:val="32"/>
          <w:lang w:val="en-US" w:eastAsia="zh-CN"/>
        </w:rPr>
        <w:t>是赤峰地区最早的</w:t>
      </w:r>
      <w:r>
        <w:rPr>
          <w:rFonts w:hint="eastAsia" w:ascii="仿宋" w:hAnsi="仿宋" w:eastAsia="仿宋"/>
          <w:color w:val="auto"/>
          <w:sz w:val="32"/>
          <w:szCs w:val="32"/>
        </w:rPr>
        <w:t>集医疗、教学、科研、康复和预防保健于一体的综合性三级甲等</w:t>
      </w:r>
      <w:r>
        <w:rPr>
          <w:rFonts w:hint="eastAsia" w:ascii="仿宋" w:hAnsi="仿宋" w:eastAsia="仿宋"/>
          <w:color w:val="auto"/>
          <w:sz w:val="32"/>
          <w:szCs w:val="32"/>
          <w:lang w:val="en-US" w:eastAsia="zh-CN"/>
        </w:rPr>
        <w:t>公立</w:t>
      </w:r>
      <w:r>
        <w:rPr>
          <w:rFonts w:hint="eastAsia" w:ascii="仿宋" w:hAnsi="仿宋" w:eastAsia="仿宋"/>
          <w:color w:val="auto"/>
          <w:sz w:val="32"/>
          <w:szCs w:val="32"/>
        </w:rPr>
        <w:t>医院</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是国家卫生健康委确定的以电子病历为核心的信息化建设试点医院，是内蒙古自治区东部地区区域医疗中心，是内蒙古医科大学赤峰临床医学院、内蒙古自治区临床教学基地、内蒙古自治区西部地区卫生人才培养基地；是赤峰地区的医教研中心、急诊急救中心、影像诊断中心、肿瘤治疗中心、护理质量控制中心和干部保健基地。</w:t>
      </w:r>
    </w:p>
    <w:p>
      <w:pPr>
        <w:ind w:firstLine="640" w:firstLineChars="200"/>
        <w:rPr>
          <w:rFonts w:hint="eastAsia" w:ascii="仿宋" w:hAnsi="仿宋" w:eastAsia="仿宋" w:cs="Times New Roman"/>
          <w:color w:val="auto"/>
          <w:sz w:val="32"/>
          <w:szCs w:val="32"/>
        </w:rPr>
      </w:pPr>
      <w:r>
        <w:rPr>
          <w:rFonts w:hint="eastAsia" w:ascii="仿宋" w:hAnsi="仿宋" w:eastAsia="仿宋"/>
          <w:color w:val="auto"/>
          <w:sz w:val="32"/>
          <w:szCs w:val="32"/>
        </w:rPr>
        <w:t>医院现有院区</w:t>
      </w:r>
      <w:r>
        <w:rPr>
          <w:rFonts w:hint="eastAsia" w:ascii="仿宋" w:hAnsi="仿宋" w:eastAsia="仿宋"/>
          <w:color w:val="auto"/>
          <w:sz w:val="32"/>
          <w:szCs w:val="32"/>
          <w:lang w:val="en-US" w:eastAsia="zh-CN"/>
        </w:rPr>
        <w:t>一个</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在建新城分院一个。现址占地面积8万平方米，建筑面积21万平方米。新城分院占地面积14万平方米，建筑面积28.2万平方米，目前正在建设中。</w:t>
      </w:r>
      <w:r>
        <w:rPr>
          <w:rFonts w:hint="eastAsia" w:ascii="仿宋" w:hAnsi="仿宋" w:eastAsia="仿宋"/>
          <w:color w:val="auto"/>
          <w:sz w:val="32"/>
          <w:szCs w:val="32"/>
        </w:rPr>
        <w:t>医院现有开放床位2</w:t>
      </w:r>
      <w:r>
        <w:rPr>
          <w:rFonts w:ascii="仿宋" w:hAnsi="仿宋" w:eastAsia="仿宋"/>
          <w:color w:val="auto"/>
          <w:sz w:val="32"/>
          <w:szCs w:val="32"/>
        </w:rPr>
        <w:t>2</w:t>
      </w:r>
      <w:r>
        <w:rPr>
          <w:rFonts w:hint="eastAsia" w:ascii="仿宋" w:hAnsi="仿宋" w:eastAsia="仿宋"/>
          <w:color w:val="auto"/>
          <w:sz w:val="32"/>
          <w:szCs w:val="32"/>
          <w:lang w:val="en-US" w:eastAsia="zh-CN"/>
        </w:rPr>
        <w:t>00</w:t>
      </w:r>
      <w:r>
        <w:rPr>
          <w:rFonts w:hint="eastAsia" w:ascii="仿宋" w:hAnsi="仿宋" w:eastAsia="仿宋"/>
          <w:color w:val="auto"/>
          <w:sz w:val="32"/>
          <w:szCs w:val="32"/>
        </w:rPr>
        <w:t>张，设置临床和医技科室5</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hint="eastAsia" w:ascii="仿宋" w:hAnsi="仿宋" w:eastAsia="仿宋" w:cs="Times New Roman"/>
          <w:color w:val="auto"/>
          <w:sz w:val="32"/>
          <w:szCs w:val="32"/>
        </w:rPr>
        <w:t>在职职工</w:t>
      </w:r>
      <w:r>
        <w:rPr>
          <w:rFonts w:hint="eastAsia" w:ascii="仿宋" w:hAnsi="仿宋" w:eastAsia="仿宋" w:cs="Times New Roman"/>
          <w:color w:val="auto"/>
          <w:sz w:val="32"/>
          <w:szCs w:val="32"/>
          <w:lang w:val="en-US" w:eastAsia="zh-CN"/>
        </w:rPr>
        <w:t>2950</w:t>
      </w:r>
      <w:r>
        <w:rPr>
          <w:rFonts w:hint="eastAsia" w:ascii="仿宋" w:hAnsi="仿宋" w:eastAsia="仿宋" w:cs="Times New Roman"/>
          <w:color w:val="auto"/>
          <w:sz w:val="32"/>
          <w:szCs w:val="32"/>
        </w:rPr>
        <w:t>人</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专业技术人员</w:t>
      </w:r>
      <w:r>
        <w:rPr>
          <w:rFonts w:hint="eastAsia" w:ascii="仿宋" w:hAnsi="仿宋" w:eastAsia="仿宋" w:cs="Times New Roman"/>
          <w:color w:val="auto"/>
          <w:sz w:val="32"/>
          <w:szCs w:val="32"/>
          <w:lang w:val="en-US" w:eastAsia="zh-CN"/>
        </w:rPr>
        <w:t>2846</w:t>
      </w:r>
      <w:r>
        <w:rPr>
          <w:rFonts w:hint="eastAsia" w:ascii="仿宋" w:hAnsi="仿宋" w:eastAsia="仿宋" w:cs="Times New Roman"/>
          <w:color w:val="auto"/>
          <w:sz w:val="32"/>
          <w:szCs w:val="32"/>
        </w:rPr>
        <w:t>人，其中</w:t>
      </w:r>
      <w:r>
        <w:rPr>
          <w:rFonts w:hint="eastAsia" w:ascii="仿宋" w:hAnsi="仿宋" w:eastAsia="仿宋" w:cs="Times New Roman"/>
          <w:color w:val="auto"/>
          <w:sz w:val="32"/>
          <w:szCs w:val="32"/>
          <w:lang w:val="en-US" w:eastAsia="zh-CN"/>
        </w:rPr>
        <w:t>正</w:t>
      </w:r>
      <w:r>
        <w:rPr>
          <w:rFonts w:hint="eastAsia" w:ascii="仿宋" w:hAnsi="仿宋" w:eastAsia="仿宋" w:cs="Times New Roman"/>
          <w:color w:val="auto"/>
          <w:sz w:val="32"/>
          <w:szCs w:val="32"/>
        </w:rPr>
        <w:t>高级职称</w:t>
      </w:r>
      <w:r>
        <w:rPr>
          <w:rFonts w:hint="eastAsia" w:ascii="仿宋" w:hAnsi="仿宋" w:eastAsia="仿宋" w:cs="Times New Roman"/>
          <w:color w:val="auto"/>
          <w:sz w:val="32"/>
          <w:szCs w:val="32"/>
          <w:lang w:val="en-US" w:eastAsia="zh-CN"/>
        </w:rPr>
        <w:t>237</w:t>
      </w:r>
      <w:r>
        <w:rPr>
          <w:rFonts w:hint="eastAsia" w:ascii="仿宋" w:hAnsi="仿宋" w:eastAsia="仿宋" w:cs="Times New Roman"/>
          <w:color w:val="auto"/>
          <w:sz w:val="32"/>
          <w:szCs w:val="32"/>
        </w:rPr>
        <w:t>名，</w:t>
      </w:r>
      <w:r>
        <w:rPr>
          <w:rFonts w:hint="eastAsia" w:ascii="仿宋" w:hAnsi="仿宋" w:eastAsia="仿宋" w:cs="Times New Roman"/>
          <w:color w:val="auto"/>
          <w:sz w:val="32"/>
          <w:szCs w:val="32"/>
          <w:lang w:val="en-US" w:eastAsia="zh-CN"/>
        </w:rPr>
        <w:t>副高级职称361名，</w:t>
      </w:r>
      <w:r>
        <w:rPr>
          <w:rFonts w:hint="eastAsia" w:ascii="仿宋" w:hAnsi="仿宋" w:eastAsia="仿宋" w:cs="Times New Roman"/>
          <w:color w:val="auto"/>
          <w:sz w:val="32"/>
          <w:szCs w:val="32"/>
        </w:rPr>
        <w:t>中级职称人员809名，博士40名，硕士877名，硕士生导师93名</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享受国务院特殊津贴专家3名，自治区突出贡献中青年专家3名，自治区“草原英才”4名，自治区“321”人才26名，赤峰市“玉龙英才”5名，自治区“草原英才”创新团队2个，建有中国工程院院士专家工作站2个，博士专家工作站5个。</w:t>
      </w:r>
    </w:p>
    <w:p>
      <w:pPr>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olor w:val="auto"/>
          <w:sz w:val="32"/>
          <w:szCs w:val="32"/>
        </w:rPr>
        <w:t>医院千万元以上医疗设备1</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台件、百万元以上医疗设备1</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台件、万元以上医疗设备</w:t>
      </w:r>
      <w:r>
        <w:rPr>
          <w:rFonts w:hint="eastAsia" w:ascii="华文仿宋" w:hAnsi="华文仿宋" w:eastAsia="华文仿宋" w:cs="仿宋"/>
          <w:color w:val="auto"/>
          <w:sz w:val="30"/>
          <w:szCs w:val="30"/>
          <w:lang w:val="en-US" w:eastAsia="zh-CN"/>
        </w:rPr>
        <w:t>4656</w:t>
      </w:r>
      <w:r>
        <w:rPr>
          <w:rFonts w:hint="eastAsia" w:ascii="仿宋" w:hAnsi="仿宋" w:eastAsia="仿宋"/>
          <w:color w:val="auto"/>
          <w:sz w:val="32"/>
          <w:szCs w:val="32"/>
        </w:rPr>
        <w:t>台件，拥有东北地区首台APEX-CT，自治区首台达芬奇手术机器人，蒙东首个装配滑轨CT和DSA的复合手术室</w:t>
      </w:r>
      <w:r>
        <w:rPr>
          <w:rFonts w:hint="eastAsia" w:ascii="仿宋" w:hAnsi="仿宋" w:eastAsia="仿宋"/>
          <w:color w:val="auto"/>
          <w:sz w:val="32"/>
          <w:szCs w:val="32"/>
          <w:lang w:eastAsia="zh-CN"/>
        </w:rPr>
        <w:t>、</w:t>
      </w:r>
      <w:r>
        <w:rPr>
          <w:rFonts w:hint="eastAsia" w:ascii="仿宋" w:hAnsi="仿宋" w:eastAsia="仿宋"/>
          <w:color w:val="auto"/>
          <w:sz w:val="32"/>
          <w:szCs w:val="32"/>
        </w:rPr>
        <w:t>首台PET-CT、首台方舱CT和首台ECMO，国内先进的医科达AXESSE加速器</w:t>
      </w:r>
      <w:r>
        <w:rPr>
          <w:rFonts w:hint="eastAsia" w:ascii="仿宋" w:hAnsi="仿宋" w:eastAsia="仿宋"/>
          <w:color w:val="auto"/>
          <w:sz w:val="32"/>
          <w:szCs w:val="32"/>
          <w:lang w:eastAsia="zh-CN"/>
        </w:rPr>
        <w:t>、</w:t>
      </w:r>
      <w:r>
        <w:rPr>
          <w:rFonts w:hint="eastAsia" w:ascii="仿宋" w:hAnsi="仿宋" w:eastAsia="仿宋"/>
          <w:color w:val="auto"/>
          <w:sz w:val="32"/>
          <w:szCs w:val="32"/>
        </w:rPr>
        <w:t>宝石能谱CT、3.0T核磁共振、Lightspeed 64排VCT-XT，Clinac 21EX大型直线加速器、SOMATOM Emotion 16螺旋CT、全数字平板大型C臂血管造影机等大中型诊断治疗设备数百部</w:t>
      </w:r>
      <w:r>
        <w:rPr>
          <w:rFonts w:hint="eastAsia" w:ascii="仿宋" w:hAnsi="仿宋" w:eastAsia="仿宋"/>
          <w:color w:val="auto"/>
          <w:sz w:val="32"/>
          <w:szCs w:val="32"/>
          <w:lang w:eastAsia="zh-CN"/>
        </w:rPr>
        <w:t>，</w:t>
      </w:r>
      <w:r>
        <w:rPr>
          <w:rFonts w:hint="eastAsia" w:ascii="仿宋" w:hAnsi="仿宋" w:eastAsia="仿宋"/>
          <w:color w:val="auto"/>
          <w:sz w:val="32"/>
          <w:szCs w:val="32"/>
        </w:rPr>
        <w:t>能够充分满足临床诊疗和教学科研的需要。医院年门诊量</w:t>
      </w:r>
      <w:r>
        <w:rPr>
          <w:rFonts w:hint="eastAsia" w:ascii="仿宋" w:hAnsi="仿宋" w:eastAsia="仿宋"/>
          <w:color w:val="auto"/>
          <w:sz w:val="32"/>
          <w:szCs w:val="32"/>
          <w:lang w:val="en-US" w:eastAsia="zh-CN"/>
        </w:rPr>
        <w:t>130</w:t>
      </w:r>
      <w:r>
        <w:rPr>
          <w:rFonts w:hint="eastAsia" w:ascii="仿宋" w:hAnsi="仿宋" w:eastAsia="仿宋"/>
          <w:color w:val="auto"/>
          <w:sz w:val="32"/>
          <w:szCs w:val="32"/>
        </w:rPr>
        <w:t>万人次、收治病人8万人次、大中手术</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万</w:t>
      </w:r>
      <w:r>
        <w:rPr>
          <w:rFonts w:hint="eastAsia" w:ascii="仿宋" w:hAnsi="仿宋" w:eastAsia="仿宋"/>
          <w:color w:val="auto"/>
          <w:sz w:val="32"/>
          <w:szCs w:val="32"/>
          <w:lang w:val="en-US" w:eastAsia="zh-CN"/>
        </w:rPr>
        <w:t>余</w:t>
      </w:r>
      <w:r>
        <w:rPr>
          <w:rFonts w:hint="eastAsia" w:ascii="仿宋" w:hAnsi="仿宋" w:eastAsia="仿宋"/>
          <w:color w:val="auto"/>
          <w:sz w:val="32"/>
          <w:szCs w:val="32"/>
        </w:rPr>
        <w:t>台次。</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医院通过引进先进设备，细化科室专业，加强交流合作，加快人才培养，开展新技术、新项目等措施，医疗技术快速发展。</w:t>
      </w:r>
      <w:r>
        <w:rPr>
          <w:rFonts w:hint="eastAsia" w:ascii="仿宋" w:hAnsi="仿宋" w:eastAsia="仿宋"/>
          <w:color w:val="auto"/>
          <w:sz w:val="32"/>
          <w:szCs w:val="32"/>
          <w:lang w:val="en-US" w:eastAsia="zh-CN"/>
        </w:rPr>
        <w:t>特别是借助京蒙对口帮扶和京赤对口帮扶的契机，</w:t>
      </w:r>
      <w:r>
        <w:rPr>
          <w:rFonts w:hint="eastAsia" w:ascii="仿宋" w:hAnsi="仿宋" w:eastAsia="仿宋"/>
          <w:color w:val="auto"/>
          <w:sz w:val="32"/>
          <w:szCs w:val="32"/>
        </w:rPr>
        <w:t>医院先后与</w:t>
      </w:r>
      <w:r>
        <w:rPr>
          <w:rFonts w:hint="eastAsia" w:ascii="仿宋" w:hAnsi="仿宋" w:eastAsia="仿宋"/>
          <w:color w:val="auto"/>
          <w:sz w:val="32"/>
          <w:szCs w:val="32"/>
          <w:lang w:val="en-US" w:eastAsia="zh-CN"/>
        </w:rPr>
        <w:t>北京、天津、沈阳等国内知名医疗机构</w:t>
      </w:r>
      <w:r>
        <w:rPr>
          <w:rFonts w:hint="eastAsia" w:ascii="仿宋" w:hAnsi="仿宋" w:eastAsia="仿宋"/>
          <w:color w:val="auto"/>
          <w:sz w:val="32"/>
          <w:szCs w:val="32"/>
        </w:rPr>
        <w:t>建立</w:t>
      </w:r>
      <w:r>
        <w:rPr>
          <w:rFonts w:hint="eastAsia" w:ascii="仿宋" w:hAnsi="仿宋" w:eastAsia="仿宋"/>
          <w:color w:val="auto"/>
          <w:sz w:val="32"/>
          <w:szCs w:val="32"/>
          <w:lang w:val="en-US" w:eastAsia="zh-CN"/>
        </w:rPr>
        <w:t>了</w:t>
      </w:r>
      <w:r>
        <w:rPr>
          <w:rFonts w:hint="eastAsia" w:ascii="仿宋" w:hAnsi="仿宋" w:eastAsia="仿宋"/>
          <w:color w:val="auto"/>
          <w:sz w:val="32"/>
          <w:szCs w:val="32"/>
        </w:rPr>
        <w:t>协作关系。</w:t>
      </w:r>
      <w:r>
        <w:rPr>
          <w:rFonts w:hint="eastAsia" w:ascii="仿宋" w:hAnsi="仿宋" w:eastAsia="仿宋"/>
          <w:color w:val="auto"/>
          <w:sz w:val="32"/>
          <w:szCs w:val="32"/>
          <w:lang w:val="en-US" w:eastAsia="zh-CN"/>
        </w:rPr>
        <w:t>在合作交流的带动和医院自身的不懈努力下，医院学科建设得到了蓬勃发展，取得了长足进步。拥有自治区重点学科2个：麻醉科、骨科；自治区专科质控中心3个：医院全面质量管理控制中心、重症医学质控中心、心血管疾病介入质控中心；市级领先学科10个，市级重点学科10个。</w:t>
      </w:r>
      <w:r>
        <w:rPr>
          <w:rFonts w:hint="eastAsia" w:ascii="仿宋" w:hAnsi="仿宋" w:eastAsia="仿宋"/>
          <w:color w:val="auto"/>
          <w:sz w:val="32"/>
          <w:szCs w:val="32"/>
        </w:rPr>
        <w:t>2012年，医院麻醉科与中国工程院院士、北京协和医院专家邱贵兴院士及其团队合作建立</w:t>
      </w:r>
      <w:r>
        <w:rPr>
          <w:rFonts w:hint="eastAsia" w:ascii="仿宋" w:hAnsi="仿宋" w:eastAsia="仿宋"/>
          <w:color w:val="auto"/>
          <w:sz w:val="32"/>
          <w:szCs w:val="32"/>
          <w:lang w:val="en-US" w:eastAsia="zh-CN"/>
        </w:rPr>
        <w:t>了赤峰地区首个医疗卫生行业的</w:t>
      </w:r>
      <w:r>
        <w:rPr>
          <w:rFonts w:hint="eastAsia" w:ascii="仿宋" w:hAnsi="仿宋" w:eastAsia="仿宋"/>
          <w:color w:val="auto"/>
          <w:sz w:val="32"/>
          <w:szCs w:val="32"/>
        </w:rPr>
        <w:t>院士专家工作站。2014年，肿瘤内科与中国工程院院士王琳芳教授及其专家团队建立院士专家工作站。</w:t>
      </w:r>
      <w:r>
        <w:rPr>
          <w:rFonts w:hint="eastAsia" w:ascii="仿宋" w:hAnsi="仿宋" w:eastAsia="仿宋"/>
          <w:color w:val="auto"/>
          <w:sz w:val="32"/>
          <w:szCs w:val="32"/>
          <w:lang w:val="en-US" w:eastAsia="zh-CN"/>
        </w:rPr>
        <w:t>2017年，医院</w:t>
      </w:r>
      <w:r>
        <w:rPr>
          <w:rFonts w:hint="eastAsia" w:ascii="仿宋" w:hAnsi="仿宋" w:eastAsia="仿宋"/>
          <w:color w:val="auto"/>
          <w:sz w:val="32"/>
          <w:szCs w:val="32"/>
        </w:rPr>
        <w:t>牵头与</w:t>
      </w:r>
      <w:r>
        <w:rPr>
          <w:rFonts w:hint="eastAsia" w:ascii="仿宋" w:hAnsi="仿宋" w:eastAsia="仿宋"/>
          <w:color w:val="auto"/>
          <w:sz w:val="32"/>
          <w:szCs w:val="32"/>
          <w:lang w:val="en-US" w:eastAsia="zh-CN"/>
        </w:rPr>
        <w:t>30余家基层卫生机构建立</w:t>
      </w:r>
      <w:r>
        <w:rPr>
          <w:rFonts w:hint="eastAsia" w:ascii="仿宋" w:hAnsi="仿宋" w:eastAsia="仿宋"/>
          <w:color w:val="auto"/>
          <w:sz w:val="32"/>
          <w:szCs w:val="32"/>
        </w:rPr>
        <w:t>“赤峰</w:t>
      </w:r>
      <w:r>
        <w:rPr>
          <w:rFonts w:hint="eastAsia" w:ascii="仿宋" w:hAnsi="仿宋" w:eastAsia="仿宋"/>
          <w:color w:val="auto"/>
          <w:sz w:val="32"/>
          <w:szCs w:val="32"/>
          <w:lang w:val="en-US" w:eastAsia="zh-CN"/>
        </w:rPr>
        <w:t>市医院</w:t>
      </w:r>
      <w:r>
        <w:rPr>
          <w:rFonts w:hint="eastAsia" w:ascii="仿宋" w:hAnsi="仿宋" w:eastAsia="仿宋"/>
          <w:color w:val="auto"/>
          <w:sz w:val="32"/>
          <w:szCs w:val="32"/>
        </w:rPr>
        <w:t>医疗联合体”</w:t>
      </w:r>
      <w:r>
        <w:rPr>
          <w:rFonts w:hint="eastAsia" w:ascii="仿宋" w:hAnsi="仿宋" w:eastAsia="仿宋"/>
          <w:color w:val="auto"/>
          <w:sz w:val="32"/>
          <w:szCs w:val="32"/>
          <w:lang w:eastAsia="zh-CN"/>
        </w:rPr>
        <w:t>，</w:t>
      </w:r>
      <w:r>
        <w:rPr>
          <w:rFonts w:hint="eastAsia" w:ascii="仿宋" w:hAnsi="仿宋" w:eastAsia="仿宋"/>
          <w:color w:val="auto"/>
          <w:sz w:val="32"/>
          <w:szCs w:val="32"/>
        </w:rPr>
        <w:t>成立了以</w:t>
      </w:r>
      <w:r>
        <w:rPr>
          <w:rFonts w:hint="eastAsia" w:ascii="仿宋" w:hAnsi="仿宋" w:eastAsia="仿宋"/>
          <w:color w:val="auto"/>
          <w:sz w:val="32"/>
          <w:szCs w:val="32"/>
          <w:lang w:val="en-US" w:eastAsia="zh-CN"/>
        </w:rPr>
        <w:t>赤峰市医院</w:t>
      </w:r>
      <w:r>
        <w:rPr>
          <w:rFonts w:hint="eastAsia" w:ascii="仿宋" w:hAnsi="仿宋" w:eastAsia="仿宋"/>
          <w:color w:val="auto"/>
          <w:sz w:val="32"/>
          <w:szCs w:val="32"/>
        </w:rPr>
        <w:t>为核心单位的城市医疗集团</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并成立了七个专科联盟</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2019年，医院在自治区率先建立了医院内的SPF级动物实验中心、中心实验室和外科实验室。同年，成为蒙东首家药师规范化培训基地。2020年，成为自治区首家通过中国医院竞争力五星级认证和ISQua双认证的医院。2021年，医院顺利通过电子病历系统功能应用水平六级评审。</w:t>
      </w:r>
      <w:r>
        <w:rPr>
          <w:rFonts w:hint="eastAsia" w:ascii="仿宋" w:hAnsi="仿宋" w:eastAsia="仿宋"/>
          <w:color w:val="auto"/>
          <w:sz w:val="32"/>
          <w:szCs w:val="32"/>
        </w:rPr>
        <w:t>医院</w:t>
      </w:r>
      <w:r>
        <w:rPr>
          <w:rFonts w:hint="eastAsia" w:ascii="仿宋" w:hAnsi="仿宋" w:eastAsia="仿宋"/>
          <w:color w:val="auto"/>
          <w:sz w:val="32"/>
          <w:szCs w:val="32"/>
          <w:lang w:val="en-US" w:eastAsia="zh-CN"/>
        </w:rPr>
        <w:t>的综合实力和整体影响力在自治区名列前茅，在2018-2021年度的国家公立医院绩效考核中，均位列自治区前三。</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医院</w:t>
      </w:r>
      <w:r>
        <w:rPr>
          <w:rFonts w:hint="eastAsia" w:ascii="仿宋" w:hAnsi="仿宋" w:eastAsia="仿宋"/>
          <w:color w:val="auto"/>
          <w:sz w:val="32"/>
          <w:szCs w:val="32"/>
          <w:lang w:val="en-US" w:eastAsia="zh-CN"/>
        </w:rPr>
        <w:t>始终坚持公立医院的公益性，以高度的社会责任感，积极承担公立医院的职责。深入贯彻新时代卫生健康工作方针，紧跟医改步伐，</w:t>
      </w:r>
      <w:r>
        <w:rPr>
          <w:rFonts w:hint="eastAsia" w:ascii="仿宋" w:hAnsi="仿宋" w:eastAsia="仿宋"/>
          <w:color w:val="auto"/>
          <w:sz w:val="32"/>
          <w:szCs w:val="32"/>
        </w:rPr>
        <w:t>脱贫攻坚</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对口支援、</w:t>
      </w:r>
      <w:r>
        <w:rPr>
          <w:rFonts w:hint="eastAsia" w:ascii="仿宋" w:hAnsi="仿宋" w:eastAsia="仿宋"/>
          <w:color w:val="auto"/>
          <w:sz w:val="32"/>
          <w:szCs w:val="32"/>
        </w:rPr>
        <w:t>改善医疗服务行动、公共卫生服务、医院文化建设等重点工作稳步推进</w:t>
      </w:r>
      <w:r>
        <w:rPr>
          <w:rFonts w:hint="eastAsia" w:ascii="仿宋" w:hAnsi="仿宋" w:eastAsia="仿宋"/>
          <w:color w:val="auto"/>
          <w:sz w:val="32"/>
          <w:szCs w:val="32"/>
          <w:lang w:eastAsia="zh-CN"/>
        </w:rPr>
        <w:t>。</w:t>
      </w:r>
      <w:r>
        <w:rPr>
          <w:rFonts w:hint="eastAsia" w:ascii="仿宋" w:hAnsi="仿宋" w:eastAsia="仿宋"/>
          <w:color w:val="auto"/>
          <w:sz w:val="32"/>
          <w:szCs w:val="32"/>
        </w:rPr>
        <w:t>同时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医院积极开展便民惠民服务</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做好重大医疗</w:t>
      </w:r>
      <w:r>
        <w:rPr>
          <w:rFonts w:hint="eastAsia" w:ascii="仿宋" w:hAnsi="仿宋" w:eastAsia="仿宋"/>
          <w:color w:val="auto"/>
          <w:sz w:val="32"/>
          <w:szCs w:val="32"/>
        </w:rPr>
        <w:t>保障</w:t>
      </w:r>
      <w:r>
        <w:rPr>
          <w:rFonts w:hint="eastAsia" w:ascii="仿宋" w:hAnsi="仿宋" w:eastAsia="仿宋"/>
          <w:color w:val="auto"/>
          <w:sz w:val="32"/>
          <w:szCs w:val="32"/>
          <w:lang w:val="en-US" w:eastAsia="zh-CN"/>
        </w:rPr>
        <w:t>任务</w:t>
      </w:r>
      <w:r>
        <w:rPr>
          <w:rFonts w:hint="eastAsia" w:ascii="仿宋" w:hAnsi="仿宋" w:eastAsia="仿宋"/>
          <w:color w:val="auto"/>
          <w:sz w:val="32"/>
          <w:szCs w:val="32"/>
        </w:rPr>
        <w:t>和</w:t>
      </w:r>
      <w:r>
        <w:rPr>
          <w:rFonts w:hint="eastAsia" w:ascii="仿宋" w:hAnsi="仿宋" w:eastAsia="仿宋"/>
          <w:color w:val="auto"/>
          <w:sz w:val="32"/>
          <w:szCs w:val="32"/>
          <w:lang w:val="en-US" w:eastAsia="zh-CN"/>
        </w:rPr>
        <w:t>突发公共卫生事件应急救治</w:t>
      </w:r>
      <w:r>
        <w:rPr>
          <w:rFonts w:hint="eastAsia" w:ascii="仿宋" w:hAnsi="仿宋" w:eastAsia="仿宋"/>
          <w:color w:val="auto"/>
          <w:sz w:val="32"/>
          <w:szCs w:val="32"/>
        </w:rPr>
        <w:t>，多次受到各级党委、政府和卫健委嘉奖。医院先后荣获“第二届中国百强医院”“全国改善医疗服务示范医院”“全国厂务公开民主管理先进单位”“全国医院后勤管理创新先进单位”“全国医院改革创新奖”“</w:t>
      </w:r>
      <w:r>
        <w:rPr>
          <w:rFonts w:hint="eastAsia" w:ascii="仿宋" w:hAnsi="仿宋" w:eastAsia="仿宋"/>
          <w:color w:val="auto"/>
          <w:sz w:val="32"/>
          <w:szCs w:val="32"/>
          <w:lang w:val="en-US" w:eastAsia="zh-CN"/>
        </w:rPr>
        <w:t>内蒙古青年五四奖章集体</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内蒙古自治区</w:t>
      </w:r>
      <w:r>
        <w:rPr>
          <w:rFonts w:hint="eastAsia" w:ascii="仿宋" w:hAnsi="仿宋" w:eastAsia="仿宋"/>
          <w:color w:val="auto"/>
          <w:sz w:val="32"/>
          <w:szCs w:val="32"/>
        </w:rPr>
        <w:t>抗击新冠肺炎疫情</w:t>
      </w:r>
      <w:r>
        <w:rPr>
          <w:rFonts w:hint="eastAsia" w:ascii="仿宋" w:hAnsi="仿宋" w:eastAsia="仿宋"/>
          <w:color w:val="auto"/>
          <w:sz w:val="32"/>
          <w:szCs w:val="32"/>
          <w:lang w:val="en-US" w:eastAsia="zh-CN"/>
        </w:rPr>
        <w:t>先进集体</w:t>
      </w:r>
      <w:r>
        <w:rPr>
          <w:rFonts w:hint="eastAsia"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内蒙古自治区卫健委抗击新冠肺炎疫情突出贡献奖</w:t>
      </w:r>
      <w:r>
        <w:rPr>
          <w:rFonts w:hint="eastAsia" w:ascii="仿宋" w:hAnsi="仿宋" w:eastAsia="仿宋"/>
          <w:color w:val="auto"/>
          <w:sz w:val="32"/>
          <w:szCs w:val="32"/>
          <w:lang w:eastAsia="zh-CN"/>
        </w:rPr>
        <w:t>”</w:t>
      </w:r>
      <w:r>
        <w:rPr>
          <w:rFonts w:hint="eastAsia" w:ascii="仿宋" w:hAnsi="仿宋" w:eastAsia="仿宋"/>
          <w:color w:val="auto"/>
          <w:sz w:val="32"/>
          <w:szCs w:val="32"/>
        </w:rPr>
        <w:t>“自治区总工会五一劳动奖状”、“自治区学习型组织标兵单位”等荣誉称号。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赤峰市医院始终坚持以“建设百姓满意的医院”为宗旨，以培育高级医疗卫生人才为己任，以打造</w:t>
      </w:r>
      <w:r>
        <w:rPr>
          <w:rFonts w:hint="eastAsia" w:ascii="仿宋" w:hAnsi="仿宋" w:eastAsia="仿宋"/>
          <w:color w:val="auto"/>
          <w:sz w:val="32"/>
          <w:szCs w:val="32"/>
          <w:lang w:val="en-US" w:eastAsia="zh-CN"/>
        </w:rPr>
        <w:t>高质量的</w:t>
      </w:r>
      <w:r>
        <w:rPr>
          <w:rFonts w:hint="eastAsia" w:ascii="仿宋" w:hAnsi="仿宋" w:eastAsia="仿宋"/>
          <w:color w:val="auto"/>
          <w:sz w:val="32"/>
          <w:szCs w:val="32"/>
        </w:rPr>
        <w:t>内蒙古自治区东部地区区域医疗中心为目标，不断锐意改革、强化内涵、突出特色，做好玉龙大地老百姓健康的“</w:t>
      </w:r>
      <w:r>
        <w:rPr>
          <w:rFonts w:hint="eastAsia" w:ascii="仿宋" w:hAnsi="仿宋" w:eastAsia="仿宋"/>
          <w:color w:val="auto"/>
          <w:sz w:val="32"/>
          <w:szCs w:val="32"/>
          <w:lang w:val="en-US" w:eastAsia="zh-CN"/>
        </w:rPr>
        <w:t>守护者</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32"/>
          <w:szCs w:val="32"/>
        </w:rPr>
      </w:pPr>
      <w:r>
        <w:rPr>
          <w:rFonts w:hint="eastAsia" w:ascii="仿宋" w:hAnsi="仿宋" w:eastAsia="仿宋"/>
          <w:color w:val="auto"/>
          <w:sz w:val="32"/>
          <w:szCs w:val="32"/>
        </w:rPr>
        <w:t>联系方式</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32"/>
          <w:szCs w:val="32"/>
        </w:rPr>
      </w:pPr>
      <w:r>
        <w:rPr>
          <w:rFonts w:hint="eastAsia" w:ascii="仿宋" w:hAnsi="仿宋" w:eastAsia="仿宋"/>
          <w:color w:val="auto"/>
          <w:sz w:val="32"/>
          <w:szCs w:val="32"/>
        </w:rPr>
        <w:t>联系电话：0476-8331476</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传    真：</w:t>
      </w:r>
      <w:r>
        <w:rPr>
          <w:rFonts w:hint="eastAsia" w:ascii="仿宋" w:hAnsi="仿宋" w:eastAsia="仿宋"/>
          <w:color w:val="auto"/>
          <w:sz w:val="32"/>
          <w:szCs w:val="32"/>
        </w:rPr>
        <w:t>0476-8331476</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32"/>
          <w:szCs w:val="32"/>
        </w:rPr>
      </w:pPr>
      <w:r>
        <w:rPr>
          <w:rFonts w:hint="eastAsia" w:ascii="仿宋" w:hAnsi="仿宋" w:eastAsia="仿宋"/>
          <w:color w:val="auto"/>
          <w:sz w:val="32"/>
          <w:szCs w:val="32"/>
        </w:rPr>
        <w:t>咨询邮箱：cfsyy@126.com</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32"/>
          <w:szCs w:val="32"/>
        </w:rPr>
      </w:pPr>
      <w:r>
        <w:rPr>
          <w:rFonts w:hint="eastAsia" w:ascii="仿宋" w:hAnsi="仿宋" w:eastAsia="仿宋"/>
          <w:color w:val="auto"/>
          <w:sz w:val="32"/>
          <w:szCs w:val="32"/>
        </w:rPr>
        <w:t>单位地址：内蒙古自治区赤峰市昭乌达路中段1号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zk3MWYzNDI3MDZlZWQ0NjFmNTVjNTFiZjZhMzMifQ=="/>
  </w:docVars>
  <w:rsids>
    <w:rsidRoot w:val="00000000"/>
    <w:rsid w:val="758A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2022-10-31T07:58:11Z</dcterms:created>
  <dc:creator>cfedu</dc:creator>
  <cp:lastModifiedBy>cfedu</cp:lastModifiedBy>
  <dcterms:modified xsi:type="dcterms:W3CDTF">2022-10-31T07:58:28Z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881940A8FBDF428D8BD68F84CCBB23E1</vt:lpwstr>
  </property>
</Properties>
</file>