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4BB6749">
      <w:pPr>
        <w:spacing w:line="640" w:lineRule="exact"/>
        <w:jc w:val="both"/>
        <w:rPr>
          <w:rFonts w:ascii="方正小标宋简体" w:eastAsia="方正小标宋简体"/>
          <w:sz w:val="42"/>
          <w:szCs w:val="44"/>
        </w:rPr>
      </w:pPr>
      <w:r>
        <w:rPr>
          <w:rFonts w:hint="eastAsia" w:ascii="黑体" w:hAnsi="黑体" w:eastAsia="黑体" w:cs="黑体"/>
          <w:sz w:val="30"/>
          <w:szCs w:val="30"/>
        </w:rPr>
        <w:t>附件1</w:t>
      </w:r>
    </w:p>
    <w:p w14:paraId="4252FA8C">
      <w:pPr>
        <w:spacing w:line="640" w:lineRule="exact"/>
        <w:jc w:val="center"/>
        <w:rPr>
          <w:rFonts w:ascii="方正小标宋简体" w:eastAsia="方正小标宋简体"/>
          <w:sz w:val="40"/>
          <w:szCs w:val="40"/>
        </w:rPr>
      </w:pPr>
      <w:r>
        <w:rPr>
          <w:rFonts w:hint="eastAsia" w:ascii="方正小标宋简体" w:eastAsia="方正小标宋简体"/>
          <w:sz w:val="40"/>
          <w:szCs w:val="40"/>
        </w:rPr>
        <w:t>加强和改进赤峰市城市停车管理工作领导小组</w:t>
      </w:r>
    </w:p>
    <w:p w14:paraId="5D8338CB">
      <w:pPr>
        <w:pStyle w:val="2"/>
        <w:spacing w:line="640" w:lineRule="exact"/>
        <w:ind w:left="640" w:firstLine="640"/>
        <w:jc w:val="center"/>
        <w:rPr>
          <w:rFonts w:ascii="方正小标宋简体" w:eastAsia="方正小标宋简体"/>
          <w:sz w:val="40"/>
          <w:szCs w:val="40"/>
        </w:rPr>
      </w:pPr>
    </w:p>
    <w:tbl>
      <w:tblPr>
        <w:tblStyle w:val="5"/>
        <w:tblW w:w="8286" w:type="dxa"/>
        <w:tblInd w:w="64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82"/>
        <w:gridCol w:w="6804"/>
      </w:tblGrid>
      <w:tr w14:paraId="055E21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82" w:type="dxa"/>
          </w:tcPr>
          <w:p w14:paraId="6C603395">
            <w:pPr>
              <w:pStyle w:val="2"/>
              <w:spacing w:line="300" w:lineRule="exact"/>
              <w:ind w:left="0" w:leftChars="0" w:firstLine="0" w:firstLineChars="0"/>
              <w:rPr>
                <w:rFonts w:ascii="仿宋_GB2312" w:hAnsi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cs="仿宋_GB2312"/>
                <w:sz w:val="30"/>
                <w:szCs w:val="30"/>
              </w:rPr>
              <w:t>组</w:t>
            </w:r>
            <w:r>
              <w:rPr>
                <w:rFonts w:ascii="仿宋_GB2312" w:hAnsi="仿宋_GB2312" w:cs="仿宋_GB2312"/>
                <w:sz w:val="30"/>
                <w:szCs w:val="30"/>
              </w:rPr>
              <w:t xml:space="preserve">  </w:t>
            </w:r>
            <w:r>
              <w:rPr>
                <w:rFonts w:hint="eastAsia" w:ascii="仿宋_GB2312" w:hAnsi="仿宋_GB2312" w:cs="仿宋_GB2312"/>
                <w:sz w:val="30"/>
                <w:szCs w:val="30"/>
              </w:rPr>
              <w:t>长：</w:t>
            </w:r>
          </w:p>
          <w:p w14:paraId="2F4EFD40">
            <w:pPr>
              <w:pStyle w:val="2"/>
              <w:spacing w:line="300" w:lineRule="exact"/>
              <w:ind w:left="0" w:leftChars="0" w:firstLine="0" w:firstLineChars="0"/>
              <w:rPr>
                <w:rFonts w:ascii="仿宋_GB2312" w:hAnsi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cs="仿宋_GB2312"/>
                <w:sz w:val="30"/>
                <w:szCs w:val="30"/>
              </w:rPr>
              <w:t>副组长：</w:t>
            </w:r>
          </w:p>
          <w:p w14:paraId="629CF582">
            <w:pPr>
              <w:pStyle w:val="2"/>
              <w:spacing w:line="300" w:lineRule="exact"/>
              <w:ind w:left="0" w:leftChars="0" w:firstLine="0" w:firstLineChars="0"/>
              <w:rPr>
                <w:rFonts w:ascii="仿宋_GB2312" w:hAnsi="仿宋_GB2312" w:cs="仿宋_GB2312"/>
                <w:sz w:val="30"/>
                <w:szCs w:val="30"/>
              </w:rPr>
            </w:pPr>
          </w:p>
          <w:p w14:paraId="19726BD1">
            <w:pPr>
              <w:pStyle w:val="2"/>
              <w:spacing w:line="300" w:lineRule="exact"/>
              <w:ind w:left="0" w:leftChars="0" w:firstLine="0" w:firstLineChars="0"/>
              <w:rPr>
                <w:rFonts w:ascii="仿宋_GB2312" w:hAnsi="仿宋_GB2312" w:cs="仿宋_GB2312"/>
                <w:sz w:val="30"/>
                <w:szCs w:val="30"/>
              </w:rPr>
            </w:pPr>
          </w:p>
          <w:p w14:paraId="54AFF4A9">
            <w:pPr>
              <w:pStyle w:val="2"/>
              <w:spacing w:line="300" w:lineRule="exact"/>
              <w:ind w:left="0" w:leftChars="0" w:firstLine="0" w:firstLineChars="0"/>
              <w:rPr>
                <w:rFonts w:ascii="仿宋_GB2312"/>
                <w:sz w:val="30"/>
                <w:szCs w:val="30"/>
              </w:rPr>
            </w:pPr>
            <w:r>
              <w:rPr>
                <w:rFonts w:hint="eastAsia" w:ascii="仿宋_GB2312" w:hAnsi="仿宋_GB2312" w:cs="仿宋_GB2312"/>
                <w:sz w:val="30"/>
                <w:szCs w:val="30"/>
              </w:rPr>
              <w:t>成</w:t>
            </w:r>
            <w:r>
              <w:rPr>
                <w:rFonts w:ascii="仿宋_GB2312" w:hAnsi="仿宋_GB2312" w:cs="仿宋_GB2312"/>
                <w:sz w:val="30"/>
                <w:szCs w:val="30"/>
              </w:rPr>
              <w:t xml:space="preserve">  </w:t>
            </w:r>
            <w:r>
              <w:rPr>
                <w:rFonts w:hint="eastAsia" w:ascii="仿宋_GB2312" w:hAnsi="仿宋_GB2312" w:cs="仿宋_GB2312"/>
                <w:sz w:val="30"/>
                <w:szCs w:val="30"/>
              </w:rPr>
              <w:t>员：</w:t>
            </w:r>
          </w:p>
        </w:tc>
        <w:tc>
          <w:tcPr>
            <w:tcW w:w="6804" w:type="dxa"/>
          </w:tcPr>
          <w:p w14:paraId="1A05B1A8">
            <w:pPr>
              <w:pStyle w:val="2"/>
              <w:spacing w:line="300" w:lineRule="exact"/>
              <w:ind w:left="0" w:leftChars="0" w:firstLine="0" w:firstLineChars="0"/>
              <w:rPr>
                <w:rFonts w:ascii="仿宋_GB2312" w:hAnsi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cs="仿宋_GB2312"/>
                <w:sz w:val="30"/>
                <w:szCs w:val="30"/>
              </w:rPr>
              <w:t>生效友</w:t>
            </w:r>
            <w:r>
              <w:rPr>
                <w:rFonts w:ascii="仿宋_GB2312" w:hAnsi="仿宋_GB2312" w:cs="仿宋_GB2312"/>
                <w:sz w:val="30"/>
                <w:szCs w:val="30"/>
              </w:rPr>
              <w:t xml:space="preserve">    </w:t>
            </w:r>
            <w:r>
              <w:rPr>
                <w:rFonts w:hint="eastAsia" w:ascii="仿宋_GB2312" w:hAnsi="仿宋_GB2312" w:cs="仿宋_GB2312"/>
                <w:sz w:val="30"/>
                <w:szCs w:val="30"/>
              </w:rPr>
              <w:t>市委常委、市政府常务副市长</w:t>
            </w:r>
          </w:p>
          <w:p w14:paraId="3FEF38AC">
            <w:pPr>
              <w:pStyle w:val="2"/>
              <w:spacing w:line="300" w:lineRule="exact"/>
              <w:ind w:left="0" w:leftChars="0" w:firstLine="0" w:firstLineChars="0"/>
              <w:rPr>
                <w:rFonts w:ascii="仿宋_GB2312" w:hAnsi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cs="仿宋_GB2312"/>
                <w:sz w:val="30"/>
                <w:szCs w:val="30"/>
              </w:rPr>
              <w:t>孙海涛</w:t>
            </w:r>
            <w:r>
              <w:rPr>
                <w:rFonts w:ascii="仿宋_GB2312" w:hAnsi="仿宋_GB2312" w:cs="仿宋_GB2312"/>
                <w:sz w:val="30"/>
                <w:szCs w:val="30"/>
              </w:rPr>
              <w:t xml:space="preserve">    </w:t>
            </w:r>
            <w:r>
              <w:rPr>
                <w:rFonts w:hint="eastAsia" w:ascii="仿宋_GB2312" w:hAnsi="仿宋_GB2312" w:cs="仿宋_GB2312"/>
                <w:sz w:val="30"/>
                <w:szCs w:val="30"/>
              </w:rPr>
              <w:t>市政府副市长、市公安局局长</w:t>
            </w:r>
          </w:p>
          <w:p w14:paraId="0DDBD5B0">
            <w:pPr>
              <w:pStyle w:val="2"/>
              <w:spacing w:line="300" w:lineRule="exact"/>
              <w:ind w:left="0" w:leftChars="0" w:firstLine="0" w:firstLineChars="0"/>
              <w:rPr>
                <w:rFonts w:ascii="仿宋_GB2312" w:hAnsi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cs="仿宋_GB2312"/>
                <w:sz w:val="30"/>
                <w:szCs w:val="30"/>
              </w:rPr>
              <w:t>郭</w:t>
            </w:r>
            <w:r>
              <w:rPr>
                <w:rFonts w:ascii="仿宋_GB2312" w:hAnsi="仿宋_GB2312" w:cs="仿宋_GB2312"/>
                <w:sz w:val="30"/>
                <w:szCs w:val="30"/>
              </w:rPr>
              <w:t xml:space="preserve">  </w:t>
            </w:r>
            <w:r>
              <w:rPr>
                <w:rFonts w:hint="eastAsia" w:ascii="仿宋_GB2312" w:hAnsi="仿宋_GB2312" w:cs="仿宋_GB2312"/>
                <w:sz w:val="30"/>
                <w:szCs w:val="30"/>
              </w:rPr>
              <w:t>喜</w:t>
            </w:r>
            <w:r>
              <w:rPr>
                <w:rFonts w:ascii="仿宋_GB2312" w:hAnsi="仿宋_GB2312" w:cs="仿宋_GB2312"/>
                <w:sz w:val="30"/>
                <w:szCs w:val="30"/>
              </w:rPr>
              <w:t xml:space="preserve">    </w:t>
            </w:r>
            <w:r>
              <w:rPr>
                <w:rFonts w:hint="eastAsia" w:ascii="仿宋_GB2312" w:hAnsi="仿宋_GB2312" w:cs="仿宋_GB2312"/>
                <w:sz w:val="30"/>
                <w:szCs w:val="30"/>
              </w:rPr>
              <w:t>市政府副市长</w:t>
            </w:r>
          </w:p>
          <w:p w14:paraId="4BE00474">
            <w:pPr>
              <w:pStyle w:val="2"/>
              <w:spacing w:line="300" w:lineRule="exact"/>
              <w:ind w:left="0" w:leftChars="0" w:firstLine="0" w:firstLineChars="0"/>
              <w:rPr>
                <w:rFonts w:ascii="仿宋_GB2312" w:hAnsi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cs="仿宋_GB2312"/>
                <w:sz w:val="30"/>
                <w:szCs w:val="30"/>
              </w:rPr>
              <w:t>李浩楠</w:t>
            </w:r>
            <w:r>
              <w:rPr>
                <w:rFonts w:ascii="仿宋_GB2312" w:hAnsi="仿宋_GB2312" w:cs="仿宋_GB2312"/>
                <w:sz w:val="30"/>
                <w:szCs w:val="30"/>
              </w:rPr>
              <w:t xml:space="preserve">    </w:t>
            </w:r>
            <w:r>
              <w:rPr>
                <w:rFonts w:hint="eastAsia" w:ascii="仿宋_GB2312" w:hAnsi="仿宋_GB2312" w:cs="仿宋_GB2312"/>
                <w:sz w:val="30"/>
                <w:szCs w:val="30"/>
              </w:rPr>
              <w:t>市政府党组成员</w:t>
            </w:r>
          </w:p>
          <w:p w14:paraId="6168B8E0">
            <w:pPr>
              <w:pStyle w:val="2"/>
              <w:spacing w:line="300" w:lineRule="exact"/>
              <w:ind w:left="0" w:leftChars="0" w:firstLine="0" w:firstLineChars="0"/>
              <w:rPr>
                <w:rFonts w:ascii="仿宋_GB2312" w:hAnsi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cs="仿宋_GB2312"/>
                <w:sz w:val="30"/>
                <w:szCs w:val="30"/>
              </w:rPr>
              <w:t>宋喜艳</w:t>
            </w:r>
            <w:r>
              <w:rPr>
                <w:rFonts w:ascii="仿宋_GB2312" w:hAnsi="仿宋_GB2312" w:cs="仿宋_GB2312"/>
                <w:sz w:val="30"/>
                <w:szCs w:val="30"/>
              </w:rPr>
              <w:t xml:space="preserve">    </w:t>
            </w:r>
            <w:r>
              <w:rPr>
                <w:rFonts w:hint="eastAsia" w:ascii="仿宋_GB2312" w:hAnsi="仿宋_GB2312" w:cs="仿宋_GB2312"/>
                <w:sz w:val="30"/>
                <w:szCs w:val="30"/>
              </w:rPr>
              <w:t>市委宣传部副部长、市文明办主任</w:t>
            </w:r>
          </w:p>
          <w:p w14:paraId="78E0C2A6">
            <w:pPr>
              <w:pStyle w:val="2"/>
              <w:spacing w:line="300" w:lineRule="exact"/>
              <w:ind w:left="0" w:leftChars="0" w:firstLine="0" w:firstLineChars="0"/>
              <w:rPr>
                <w:rFonts w:ascii="仿宋_GB2312" w:hAnsi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cs="仿宋_GB2312"/>
                <w:sz w:val="30"/>
                <w:szCs w:val="30"/>
              </w:rPr>
              <w:t>钟佳阳</w:t>
            </w:r>
            <w:r>
              <w:rPr>
                <w:rFonts w:ascii="仿宋_GB2312" w:hAnsi="仿宋_GB2312" w:cs="仿宋_GB2312"/>
                <w:sz w:val="30"/>
                <w:szCs w:val="30"/>
              </w:rPr>
              <w:t xml:space="preserve">    </w:t>
            </w:r>
            <w:r>
              <w:rPr>
                <w:rFonts w:hint="eastAsia" w:ascii="仿宋_GB2312" w:hAnsi="仿宋_GB2312" w:cs="仿宋_GB2312"/>
                <w:sz w:val="30"/>
                <w:szCs w:val="30"/>
              </w:rPr>
              <w:t>市发展改革委主任</w:t>
            </w:r>
          </w:p>
          <w:p w14:paraId="3E4567A6">
            <w:pPr>
              <w:pStyle w:val="2"/>
              <w:spacing w:line="300" w:lineRule="exact"/>
              <w:ind w:left="0" w:leftChars="0" w:firstLine="0" w:firstLineChars="0"/>
              <w:rPr>
                <w:rFonts w:ascii="仿宋_GB2312" w:hAnsi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cs="仿宋_GB2312"/>
                <w:sz w:val="30"/>
                <w:szCs w:val="30"/>
              </w:rPr>
              <w:t>宋学军</w:t>
            </w:r>
            <w:r>
              <w:rPr>
                <w:rFonts w:ascii="仿宋_GB2312" w:hAnsi="仿宋_GB2312" w:cs="仿宋_GB2312"/>
                <w:sz w:val="30"/>
                <w:szCs w:val="30"/>
              </w:rPr>
              <w:t xml:space="preserve">    </w:t>
            </w:r>
            <w:r>
              <w:rPr>
                <w:rFonts w:hint="eastAsia" w:ascii="仿宋_GB2312" w:hAnsi="仿宋_GB2312" w:cs="仿宋_GB2312"/>
                <w:sz w:val="30"/>
                <w:szCs w:val="30"/>
              </w:rPr>
              <w:t>市公安局副局长</w:t>
            </w:r>
          </w:p>
          <w:p w14:paraId="19337C73">
            <w:pPr>
              <w:pStyle w:val="2"/>
              <w:spacing w:line="300" w:lineRule="exact"/>
              <w:ind w:left="0" w:leftChars="0" w:firstLine="0" w:firstLineChars="0"/>
              <w:rPr>
                <w:rFonts w:ascii="仿宋_GB2312" w:hAnsi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cs="仿宋_GB2312"/>
                <w:sz w:val="30"/>
                <w:szCs w:val="30"/>
              </w:rPr>
              <w:t>高子林</w:t>
            </w:r>
            <w:r>
              <w:rPr>
                <w:rFonts w:ascii="仿宋_GB2312" w:hAnsi="仿宋_GB2312" w:cs="仿宋_GB2312"/>
                <w:sz w:val="30"/>
                <w:szCs w:val="30"/>
              </w:rPr>
              <w:t xml:space="preserve">    </w:t>
            </w:r>
            <w:r>
              <w:rPr>
                <w:rFonts w:hint="eastAsia" w:ascii="仿宋_GB2312" w:hAnsi="仿宋_GB2312" w:cs="仿宋_GB2312"/>
                <w:sz w:val="30"/>
                <w:szCs w:val="30"/>
              </w:rPr>
              <w:t>市财政局局长</w:t>
            </w:r>
          </w:p>
          <w:p w14:paraId="7EBC5211">
            <w:pPr>
              <w:pStyle w:val="2"/>
              <w:spacing w:line="300" w:lineRule="exact"/>
              <w:ind w:left="0" w:leftChars="0" w:firstLine="0" w:firstLineChars="0"/>
              <w:rPr>
                <w:rFonts w:ascii="仿宋_GB2312" w:hAnsi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cs="仿宋_GB2312"/>
                <w:sz w:val="30"/>
                <w:szCs w:val="30"/>
              </w:rPr>
              <w:t>张颖达</w:t>
            </w:r>
            <w:r>
              <w:rPr>
                <w:rFonts w:ascii="仿宋_GB2312" w:hAnsi="仿宋_GB2312" w:cs="仿宋_GB2312"/>
                <w:sz w:val="30"/>
                <w:szCs w:val="30"/>
              </w:rPr>
              <w:t xml:space="preserve">    </w:t>
            </w:r>
            <w:r>
              <w:rPr>
                <w:rFonts w:hint="eastAsia" w:ascii="仿宋_GB2312" w:hAnsi="仿宋_GB2312" w:cs="仿宋_GB2312"/>
                <w:sz w:val="30"/>
                <w:szCs w:val="30"/>
              </w:rPr>
              <w:t>市自然资源局局长</w:t>
            </w:r>
          </w:p>
          <w:p w14:paraId="14401D04">
            <w:pPr>
              <w:pStyle w:val="2"/>
              <w:spacing w:line="300" w:lineRule="exact"/>
              <w:ind w:left="0" w:leftChars="0" w:firstLine="0" w:firstLineChars="0"/>
              <w:rPr>
                <w:rFonts w:ascii="仿宋_GB2312" w:hAnsi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cs="仿宋_GB2312"/>
                <w:sz w:val="30"/>
                <w:szCs w:val="30"/>
              </w:rPr>
              <w:t>张子伟</w:t>
            </w:r>
            <w:r>
              <w:rPr>
                <w:rFonts w:ascii="仿宋_GB2312" w:hAnsi="仿宋_GB2312" w:cs="仿宋_GB2312"/>
                <w:sz w:val="30"/>
                <w:szCs w:val="30"/>
              </w:rPr>
              <w:t xml:space="preserve">    </w:t>
            </w:r>
            <w:r>
              <w:rPr>
                <w:rFonts w:hint="eastAsia" w:ascii="仿宋_GB2312" w:hAnsi="仿宋_GB2312" w:cs="仿宋_GB2312"/>
                <w:sz w:val="30"/>
                <w:szCs w:val="30"/>
              </w:rPr>
              <w:t>市住房城乡建设局局长</w:t>
            </w:r>
          </w:p>
          <w:p w14:paraId="3F65C0BC">
            <w:pPr>
              <w:pStyle w:val="2"/>
              <w:spacing w:line="300" w:lineRule="exact"/>
              <w:ind w:left="0" w:leftChars="0" w:firstLine="0" w:firstLineChars="0"/>
              <w:rPr>
                <w:rFonts w:ascii="仿宋_GB2312" w:hAnsi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cs="仿宋_GB2312"/>
                <w:sz w:val="30"/>
                <w:szCs w:val="30"/>
              </w:rPr>
              <w:t>王秀军</w:t>
            </w:r>
            <w:r>
              <w:rPr>
                <w:rFonts w:ascii="仿宋_GB2312" w:hAnsi="仿宋_GB2312" w:cs="仿宋_GB2312"/>
                <w:sz w:val="30"/>
                <w:szCs w:val="30"/>
              </w:rPr>
              <w:t xml:space="preserve">    </w:t>
            </w:r>
            <w:r>
              <w:rPr>
                <w:rFonts w:hint="eastAsia" w:ascii="仿宋_GB2312" w:hAnsi="仿宋_GB2312" w:cs="仿宋_GB2312"/>
                <w:sz w:val="30"/>
                <w:szCs w:val="30"/>
              </w:rPr>
              <w:t>市交通运输局局长</w:t>
            </w:r>
          </w:p>
          <w:p w14:paraId="6EB13940">
            <w:pPr>
              <w:pStyle w:val="2"/>
              <w:spacing w:line="300" w:lineRule="exact"/>
              <w:ind w:left="0" w:leftChars="0" w:firstLine="0" w:firstLineChars="0"/>
              <w:rPr>
                <w:rFonts w:ascii="仿宋_GB2312" w:hAnsi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cs="仿宋_GB2312"/>
                <w:sz w:val="30"/>
                <w:szCs w:val="30"/>
              </w:rPr>
              <w:t>张国庆</w:t>
            </w:r>
            <w:r>
              <w:rPr>
                <w:rFonts w:ascii="仿宋_GB2312" w:hAnsi="仿宋_GB2312" w:cs="仿宋_GB2312"/>
                <w:sz w:val="30"/>
                <w:szCs w:val="30"/>
              </w:rPr>
              <w:t xml:space="preserve">    </w:t>
            </w:r>
            <w:r>
              <w:rPr>
                <w:rFonts w:hint="eastAsia" w:ascii="仿宋_GB2312" w:hAnsi="仿宋_GB2312" w:cs="仿宋_GB2312"/>
                <w:sz w:val="30"/>
                <w:szCs w:val="30"/>
              </w:rPr>
              <w:t>市市场监管局局长</w:t>
            </w:r>
          </w:p>
          <w:p w14:paraId="7147D546">
            <w:pPr>
              <w:pStyle w:val="2"/>
              <w:spacing w:line="300" w:lineRule="exact"/>
              <w:ind w:left="0" w:leftChars="0" w:firstLine="0" w:firstLineChars="0"/>
              <w:rPr>
                <w:rFonts w:ascii="仿宋_GB2312" w:hAnsi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cs="仿宋_GB2312"/>
                <w:sz w:val="30"/>
                <w:szCs w:val="30"/>
              </w:rPr>
              <w:t>侯东辉</w:t>
            </w:r>
            <w:r>
              <w:rPr>
                <w:rFonts w:ascii="仿宋_GB2312" w:hAnsi="仿宋_GB2312" w:cs="仿宋_GB2312"/>
                <w:sz w:val="30"/>
                <w:szCs w:val="30"/>
              </w:rPr>
              <w:t xml:space="preserve">    </w:t>
            </w:r>
            <w:r>
              <w:rPr>
                <w:rFonts w:hint="eastAsia" w:ascii="仿宋_GB2312" w:hAnsi="仿宋_GB2312" w:cs="仿宋_GB2312"/>
                <w:sz w:val="30"/>
                <w:szCs w:val="30"/>
              </w:rPr>
              <w:t>市人防办主任</w:t>
            </w:r>
          </w:p>
          <w:p w14:paraId="612FA1AF">
            <w:pPr>
              <w:pStyle w:val="2"/>
              <w:spacing w:line="300" w:lineRule="exact"/>
              <w:ind w:left="0" w:leftChars="0" w:firstLine="0" w:firstLineChars="0"/>
              <w:rPr>
                <w:rFonts w:ascii="仿宋_GB2312" w:hAnsi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cs="仿宋_GB2312"/>
                <w:sz w:val="30"/>
                <w:szCs w:val="30"/>
              </w:rPr>
              <w:t>魏必力格</w:t>
            </w:r>
            <w:r>
              <w:rPr>
                <w:rFonts w:ascii="仿宋_GB2312" w:hAnsi="仿宋_GB2312" w:cs="仿宋_GB2312"/>
                <w:sz w:val="30"/>
                <w:szCs w:val="30"/>
              </w:rPr>
              <w:t xml:space="preserve">  </w:t>
            </w:r>
            <w:r>
              <w:rPr>
                <w:rFonts w:hint="eastAsia" w:ascii="仿宋_GB2312" w:hAnsi="仿宋_GB2312" w:cs="仿宋_GB2312"/>
                <w:sz w:val="30"/>
                <w:szCs w:val="30"/>
              </w:rPr>
              <w:t>阿鲁科尔沁旗人民政府代旗长</w:t>
            </w:r>
          </w:p>
          <w:p w14:paraId="7D3D29ED">
            <w:pPr>
              <w:pStyle w:val="2"/>
              <w:spacing w:line="300" w:lineRule="exact"/>
              <w:ind w:left="0" w:leftChars="0" w:firstLine="0" w:firstLineChars="0"/>
              <w:rPr>
                <w:rFonts w:ascii="仿宋_GB2312" w:hAnsi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cs="仿宋_GB2312"/>
                <w:sz w:val="30"/>
                <w:szCs w:val="30"/>
                <w:lang w:val="en-US" w:eastAsia="zh-CN"/>
              </w:rPr>
              <w:t xml:space="preserve">      </w:t>
            </w:r>
            <w:r>
              <w:rPr>
                <w:rFonts w:ascii="仿宋_GB2312" w:hAnsi="仿宋_GB2312" w:cs="仿宋_GB2312"/>
                <w:sz w:val="30"/>
                <w:szCs w:val="30"/>
              </w:rPr>
              <w:t xml:space="preserve">    </w:t>
            </w:r>
            <w:r>
              <w:rPr>
                <w:rFonts w:hint="eastAsia" w:ascii="仿宋_GB2312" w:hAnsi="仿宋_GB2312" w:cs="仿宋_GB2312"/>
                <w:sz w:val="30"/>
                <w:szCs w:val="30"/>
              </w:rPr>
              <w:t>巴林左旗人民政府代旗长</w:t>
            </w:r>
          </w:p>
          <w:p w14:paraId="0279DCEF">
            <w:pPr>
              <w:pStyle w:val="2"/>
              <w:spacing w:line="300" w:lineRule="exact"/>
              <w:ind w:left="0" w:leftChars="0" w:firstLine="0" w:firstLineChars="0"/>
              <w:rPr>
                <w:rFonts w:ascii="仿宋_GB2312" w:hAnsi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cs="仿宋_GB2312"/>
                <w:sz w:val="30"/>
                <w:szCs w:val="30"/>
              </w:rPr>
              <w:t>李春雷</w:t>
            </w:r>
            <w:r>
              <w:rPr>
                <w:rFonts w:ascii="仿宋_GB2312" w:hAnsi="仿宋_GB2312" w:cs="仿宋_GB2312"/>
                <w:sz w:val="30"/>
                <w:szCs w:val="30"/>
              </w:rPr>
              <w:t xml:space="preserve">    </w:t>
            </w:r>
            <w:r>
              <w:rPr>
                <w:rFonts w:hint="eastAsia" w:ascii="仿宋_GB2312" w:hAnsi="仿宋_GB2312" w:cs="仿宋_GB2312"/>
                <w:sz w:val="30"/>
                <w:szCs w:val="30"/>
              </w:rPr>
              <w:t>巴林右旗人民政府代旗长</w:t>
            </w:r>
          </w:p>
          <w:p w14:paraId="4E098D5C">
            <w:pPr>
              <w:pStyle w:val="2"/>
              <w:spacing w:line="300" w:lineRule="exact"/>
              <w:ind w:left="0" w:leftChars="0" w:firstLine="0" w:firstLineChars="0"/>
              <w:rPr>
                <w:rFonts w:ascii="仿宋_GB2312" w:hAnsi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cs="仿宋_GB2312"/>
                <w:sz w:val="30"/>
                <w:szCs w:val="30"/>
              </w:rPr>
              <w:t>迟亚玲</w:t>
            </w:r>
            <w:r>
              <w:rPr>
                <w:rFonts w:ascii="仿宋_GB2312" w:hAnsi="仿宋_GB2312" w:cs="仿宋_GB2312"/>
                <w:sz w:val="30"/>
                <w:szCs w:val="30"/>
              </w:rPr>
              <w:t xml:space="preserve">    </w:t>
            </w:r>
            <w:r>
              <w:rPr>
                <w:rFonts w:hint="eastAsia" w:ascii="仿宋_GB2312" w:hAnsi="仿宋_GB2312" w:cs="仿宋_GB2312"/>
                <w:sz w:val="30"/>
                <w:szCs w:val="30"/>
              </w:rPr>
              <w:t>林西县人民政府</w:t>
            </w:r>
            <w:bookmarkStart w:id="0" w:name="_GoBack"/>
            <w:bookmarkEnd w:id="0"/>
            <w:r>
              <w:rPr>
                <w:rFonts w:hint="eastAsia" w:ascii="仿宋_GB2312" w:hAnsi="仿宋_GB2312" w:cs="仿宋_GB2312"/>
                <w:sz w:val="30"/>
                <w:szCs w:val="30"/>
              </w:rPr>
              <w:t>代县长</w:t>
            </w:r>
          </w:p>
          <w:p w14:paraId="42C7C93F">
            <w:pPr>
              <w:pStyle w:val="2"/>
              <w:spacing w:line="300" w:lineRule="exact"/>
              <w:ind w:left="0" w:leftChars="0" w:firstLine="0" w:firstLineChars="0"/>
              <w:rPr>
                <w:rFonts w:ascii="仿宋_GB2312" w:hAnsi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cs="仿宋_GB2312"/>
                <w:sz w:val="30"/>
                <w:szCs w:val="30"/>
              </w:rPr>
              <w:t>王永春</w:t>
            </w:r>
            <w:r>
              <w:rPr>
                <w:rFonts w:ascii="仿宋_GB2312" w:hAnsi="仿宋_GB2312" w:cs="仿宋_GB2312"/>
                <w:sz w:val="30"/>
                <w:szCs w:val="30"/>
              </w:rPr>
              <w:t xml:space="preserve">    </w:t>
            </w:r>
            <w:r>
              <w:rPr>
                <w:rFonts w:hint="eastAsia" w:ascii="仿宋_GB2312" w:hAnsi="仿宋_GB2312" w:cs="仿宋_GB2312"/>
                <w:sz w:val="30"/>
                <w:szCs w:val="30"/>
              </w:rPr>
              <w:t>克什克腾旗人民政府代旗长</w:t>
            </w:r>
          </w:p>
          <w:p w14:paraId="3013117F">
            <w:pPr>
              <w:pStyle w:val="2"/>
              <w:spacing w:line="300" w:lineRule="exact"/>
              <w:ind w:left="0" w:leftChars="0" w:firstLine="0" w:firstLineChars="0"/>
              <w:rPr>
                <w:rFonts w:ascii="仿宋_GB2312" w:hAnsi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cs="仿宋_GB2312"/>
                <w:sz w:val="30"/>
                <w:szCs w:val="30"/>
              </w:rPr>
              <w:t>孟和</w:t>
            </w:r>
            <w:r>
              <w:rPr>
                <w:rFonts w:ascii="仿宋_GB2312" w:hAnsi="仿宋_GB2312" w:cs="仿宋_GB2312"/>
                <w:sz w:val="30"/>
                <w:szCs w:val="30"/>
              </w:rPr>
              <w:t xml:space="preserve">      </w:t>
            </w:r>
            <w:r>
              <w:rPr>
                <w:rFonts w:hint="eastAsia" w:ascii="仿宋_GB2312" w:hAnsi="仿宋_GB2312" w:cs="仿宋_GB2312"/>
                <w:sz w:val="30"/>
                <w:szCs w:val="30"/>
              </w:rPr>
              <w:t>翁牛特旗人民政府代旗长</w:t>
            </w:r>
          </w:p>
          <w:p w14:paraId="7DC785CF">
            <w:pPr>
              <w:pStyle w:val="2"/>
              <w:spacing w:line="300" w:lineRule="exact"/>
              <w:ind w:left="0" w:leftChars="0" w:firstLine="0" w:firstLineChars="0"/>
              <w:rPr>
                <w:rFonts w:ascii="仿宋_GB2312" w:hAnsi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cs="仿宋_GB2312"/>
                <w:sz w:val="30"/>
                <w:szCs w:val="30"/>
              </w:rPr>
              <w:t>赵延宏</w:t>
            </w:r>
            <w:r>
              <w:rPr>
                <w:rFonts w:ascii="仿宋_GB2312" w:hAnsi="仿宋_GB2312" w:cs="仿宋_GB2312"/>
                <w:sz w:val="30"/>
                <w:szCs w:val="30"/>
              </w:rPr>
              <w:t xml:space="preserve">    </w:t>
            </w:r>
            <w:r>
              <w:rPr>
                <w:rFonts w:hint="eastAsia" w:ascii="仿宋_GB2312" w:hAnsi="仿宋_GB2312" w:cs="仿宋_GB2312"/>
                <w:sz w:val="30"/>
                <w:szCs w:val="30"/>
              </w:rPr>
              <w:t>喀喇沁旗人民政府代旗长</w:t>
            </w:r>
          </w:p>
          <w:p w14:paraId="46454AE8">
            <w:pPr>
              <w:pStyle w:val="2"/>
              <w:spacing w:line="300" w:lineRule="exact"/>
              <w:ind w:left="0" w:leftChars="0" w:firstLine="0" w:firstLineChars="0"/>
              <w:rPr>
                <w:rFonts w:ascii="仿宋_GB2312" w:hAnsi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cs="仿宋_GB2312"/>
                <w:sz w:val="30"/>
                <w:szCs w:val="30"/>
              </w:rPr>
              <w:t>张海轩</w:t>
            </w:r>
            <w:r>
              <w:rPr>
                <w:rFonts w:ascii="仿宋_GB2312" w:hAnsi="仿宋_GB2312" w:cs="仿宋_GB2312"/>
                <w:sz w:val="30"/>
                <w:szCs w:val="30"/>
              </w:rPr>
              <w:t xml:space="preserve">    </w:t>
            </w:r>
            <w:r>
              <w:rPr>
                <w:rFonts w:hint="eastAsia" w:ascii="仿宋_GB2312" w:hAnsi="仿宋_GB2312" w:cs="仿宋_GB2312"/>
                <w:sz w:val="30"/>
                <w:szCs w:val="30"/>
              </w:rPr>
              <w:t>宁城县人民政府代县长</w:t>
            </w:r>
          </w:p>
          <w:p w14:paraId="0B80259B">
            <w:pPr>
              <w:pStyle w:val="2"/>
              <w:spacing w:line="300" w:lineRule="exact"/>
              <w:ind w:left="0" w:leftChars="0" w:firstLine="0" w:firstLineChars="0"/>
              <w:rPr>
                <w:rFonts w:ascii="仿宋_GB2312" w:hAnsi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cs="仿宋_GB2312"/>
                <w:sz w:val="30"/>
                <w:szCs w:val="30"/>
              </w:rPr>
              <w:t>马立华</w:t>
            </w:r>
            <w:r>
              <w:rPr>
                <w:rFonts w:ascii="仿宋_GB2312" w:hAnsi="仿宋_GB2312" w:cs="仿宋_GB2312"/>
                <w:sz w:val="30"/>
                <w:szCs w:val="30"/>
              </w:rPr>
              <w:t xml:space="preserve">    </w:t>
            </w:r>
            <w:r>
              <w:rPr>
                <w:rFonts w:hint="eastAsia" w:ascii="仿宋_GB2312" w:hAnsi="仿宋_GB2312" w:cs="仿宋_GB2312"/>
                <w:sz w:val="30"/>
                <w:szCs w:val="30"/>
              </w:rPr>
              <w:t>敖汉旗人民政府代旗长</w:t>
            </w:r>
          </w:p>
          <w:p w14:paraId="22BAD86C">
            <w:pPr>
              <w:pStyle w:val="2"/>
              <w:spacing w:line="300" w:lineRule="exact"/>
              <w:ind w:left="0" w:leftChars="0" w:firstLine="0" w:firstLineChars="0"/>
              <w:rPr>
                <w:rFonts w:ascii="仿宋_GB2312" w:hAnsi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cs="仿宋_GB2312"/>
                <w:sz w:val="30"/>
                <w:szCs w:val="30"/>
              </w:rPr>
              <w:t>赵兰广</w:t>
            </w:r>
            <w:r>
              <w:rPr>
                <w:rFonts w:ascii="仿宋_GB2312" w:hAnsi="仿宋_GB2312" w:cs="仿宋_GB2312"/>
                <w:sz w:val="30"/>
                <w:szCs w:val="30"/>
              </w:rPr>
              <w:t xml:space="preserve">    </w:t>
            </w:r>
            <w:r>
              <w:rPr>
                <w:rFonts w:hint="eastAsia" w:ascii="仿宋_GB2312" w:hAnsi="仿宋_GB2312" w:cs="仿宋_GB2312"/>
                <w:sz w:val="30"/>
                <w:szCs w:val="30"/>
              </w:rPr>
              <w:t>红山区人民政府代区长</w:t>
            </w:r>
          </w:p>
          <w:p w14:paraId="539E2F89">
            <w:pPr>
              <w:pStyle w:val="2"/>
              <w:spacing w:line="300" w:lineRule="exact"/>
              <w:ind w:left="0" w:leftChars="0" w:firstLine="0" w:firstLineChars="0"/>
              <w:rPr>
                <w:rFonts w:ascii="仿宋_GB2312" w:hAnsi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cs="仿宋_GB2312"/>
                <w:sz w:val="30"/>
                <w:szCs w:val="30"/>
              </w:rPr>
              <w:t>孙广通</w:t>
            </w:r>
            <w:r>
              <w:rPr>
                <w:rFonts w:ascii="仿宋_GB2312" w:hAnsi="仿宋_GB2312" w:cs="仿宋_GB2312"/>
                <w:sz w:val="30"/>
                <w:szCs w:val="30"/>
              </w:rPr>
              <w:t xml:space="preserve">    </w:t>
            </w:r>
            <w:r>
              <w:rPr>
                <w:rFonts w:hint="eastAsia" w:ascii="仿宋_GB2312" w:hAnsi="仿宋_GB2312" w:cs="仿宋_GB2312"/>
                <w:sz w:val="30"/>
                <w:szCs w:val="30"/>
              </w:rPr>
              <w:t>元宝山区人民政府代区长</w:t>
            </w:r>
          </w:p>
          <w:p w14:paraId="659BBFDD">
            <w:pPr>
              <w:pStyle w:val="2"/>
              <w:spacing w:line="300" w:lineRule="exact"/>
              <w:ind w:left="0" w:leftChars="0" w:firstLine="0" w:firstLineChars="0"/>
              <w:rPr>
                <w:rFonts w:ascii="仿宋_GB2312"/>
                <w:sz w:val="30"/>
                <w:szCs w:val="30"/>
              </w:rPr>
            </w:pPr>
            <w:r>
              <w:rPr>
                <w:rFonts w:hint="eastAsia" w:ascii="仿宋_GB2312" w:hAnsi="仿宋_GB2312" w:cs="仿宋_GB2312"/>
                <w:sz w:val="30"/>
                <w:szCs w:val="30"/>
              </w:rPr>
              <w:t>钟青松</w:t>
            </w:r>
            <w:r>
              <w:rPr>
                <w:rFonts w:ascii="仿宋_GB2312" w:hAnsi="仿宋_GB2312" w:cs="仿宋_GB2312"/>
                <w:sz w:val="30"/>
                <w:szCs w:val="30"/>
              </w:rPr>
              <w:t xml:space="preserve">    </w:t>
            </w:r>
            <w:r>
              <w:rPr>
                <w:rFonts w:hint="eastAsia" w:ascii="仿宋_GB2312" w:hAnsi="仿宋_GB2312" w:cs="仿宋_GB2312"/>
                <w:sz w:val="30"/>
                <w:szCs w:val="30"/>
              </w:rPr>
              <w:t>松山区人民政府代区长</w:t>
            </w:r>
          </w:p>
        </w:tc>
      </w:tr>
    </w:tbl>
    <w:p w14:paraId="76994EE3">
      <w:pPr>
        <w:spacing w:line="420" w:lineRule="exact"/>
        <w:ind w:firstLine="600" w:firstLineChars="200"/>
        <w:rPr>
          <w:rFonts w:ascii="仿宋_GB2312"/>
          <w:sz w:val="30"/>
          <w:szCs w:val="30"/>
        </w:rPr>
      </w:pPr>
      <w:r>
        <w:rPr>
          <w:rFonts w:hint="eastAsia" w:ascii="仿宋_GB2312" w:hAnsi="仿宋_GB2312" w:cs="仿宋_GB2312"/>
          <w:sz w:val="30"/>
          <w:szCs w:val="30"/>
        </w:rPr>
        <w:t>领导小组办公室设在市住房城乡建设局，办公室主任由市住房城乡建设局局长张子伟担任。</w:t>
      </w:r>
    </w:p>
    <w:p w14:paraId="6ABF65E9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altName w:val="黑体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Arial Unicode MS">
    <w:altName w:val="宋体"/>
    <w:panose1 w:val="020B0604020202020204"/>
    <w:charset w:val="86"/>
    <w:family w:val="auto"/>
    <w:pitch w:val="default"/>
    <w:sig w:usb0="00000000" w:usb1="00000000" w:usb2="0000003F" w:usb3="00000000" w:csb0="603F01FF" w:csb1="FFFF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3BB58A5"/>
    <w:rsid w:val="13BB58A5"/>
    <w:rsid w:val="7F5E42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qFormat="1" w:uiPriority="99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32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semiHidden/>
    <w:unhideWhenUsed/>
    <w:qFormat/>
    <w:uiPriority w:val="99"/>
    <w:pPr>
      <w:ind w:firstLine="420" w:firstLineChars="200"/>
    </w:pPr>
  </w:style>
  <w:style w:type="paragraph" w:styleId="3">
    <w:name w:val="Body Text Indent"/>
    <w:basedOn w:val="1"/>
    <w:semiHidden/>
    <w:unhideWhenUsed/>
    <w:qFormat/>
    <w:uiPriority w:val="99"/>
    <w:pPr>
      <w:spacing w:after="120"/>
      <w:ind w:left="420" w:leftChars="200"/>
    </w:pPr>
  </w:style>
  <w:style w:type="table" w:styleId="5">
    <w:name w:val="Table Grid"/>
    <w:basedOn w:val="4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392</Words>
  <Characters>392</Characters>
  <Lines>0</Lines>
  <Paragraphs>0</Paragraphs>
  <TotalTime>0</TotalTime>
  <ScaleCrop>false</ScaleCrop>
  <LinksUpToDate>false</LinksUpToDate>
  <CharactersWithSpaces>498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2021-12-23T08:17:00Z</dcterms:created>
  <dc:creator>演示人</dc:creator>
  <cp:lastModifiedBy>对味</cp:lastModifiedBy>
  <dcterms:modified xsi:type="dcterms:W3CDTF">2026-10-16T09:00:54Z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7C3BA6A941344B5F8785B7C83BB18A6F_13</vt:lpwstr>
  </property>
  <property fmtid="{D5CDD505-2E9C-101B-9397-08002B2CF9AE}" pid="4" name="KSOTemplateDocerSaveRecord">
    <vt:lpwstr>eyJoZGlkIjoiNzhkZDRkNjRiNmVlYTE4ZmRlMTc2ZTlhNmIwNGE4NjYiLCJ1c2VySWQiOiI2OTM1NjkyMzIifQ==</vt:lpwstr>
  </property>
</Properties>
</file>